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1507" w14:textId="10EB061A" w:rsidR="006B2112" w:rsidRPr="00A95AB2" w:rsidRDefault="00217D14" w:rsidP="000740C7">
      <w:pPr>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630401">
        <w:rPr>
          <w:rFonts w:ascii="ＭＳ Ｐ明朝" w:eastAsia="ＭＳ Ｐ明朝" w:hAnsi="ＭＳ Ｐ明朝" w:hint="eastAsia"/>
          <w:sz w:val="24"/>
          <w:szCs w:val="24"/>
        </w:rPr>
        <w:t>７</w:t>
      </w:r>
      <w:r>
        <w:rPr>
          <w:rFonts w:ascii="ＭＳ Ｐ明朝" w:eastAsia="ＭＳ Ｐ明朝" w:hAnsi="ＭＳ Ｐ明朝" w:hint="eastAsia"/>
          <w:sz w:val="24"/>
          <w:szCs w:val="24"/>
        </w:rPr>
        <w:t>年度</w:t>
      </w:r>
      <w:r w:rsidR="00A34214">
        <w:rPr>
          <w:rFonts w:ascii="ＭＳ Ｐ明朝" w:eastAsia="ＭＳ Ｐ明朝" w:hAnsi="ＭＳ Ｐ明朝" w:hint="eastAsia"/>
          <w:sz w:val="24"/>
          <w:szCs w:val="24"/>
        </w:rPr>
        <w:t>沖縄こどもの未来県民会議普及啓発</w:t>
      </w:r>
      <w:r w:rsidR="001B14D1">
        <w:rPr>
          <w:rFonts w:ascii="ＭＳ Ｐ明朝" w:eastAsia="ＭＳ Ｐ明朝" w:hAnsi="ＭＳ Ｐ明朝" w:hint="eastAsia"/>
          <w:sz w:val="24"/>
          <w:szCs w:val="24"/>
        </w:rPr>
        <w:t>イベント</w:t>
      </w:r>
      <w:r>
        <w:rPr>
          <w:rFonts w:ascii="ＭＳ Ｐ明朝" w:eastAsia="ＭＳ Ｐ明朝" w:hAnsi="ＭＳ Ｐ明朝" w:hint="eastAsia"/>
          <w:sz w:val="24"/>
          <w:szCs w:val="24"/>
        </w:rPr>
        <w:t>の企画・運営</w:t>
      </w:r>
      <w:r w:rsidR="006B2112" w:rsidRPr="007A73AF">
        <w:rPr>
          <w:rFonts w:ascii="ＭＳ Ｐ明朝" w:eastAsia="ＭＳ Ｐ明朝" w:hAnsi="ＭＳ Ｐ明朝" w:hint="eastAsia"/>
          <w:sz w:val="24"/>
          <w:szCs w:val="24"/>
        </w:rPr>
        <w:t>委託業務</w:t>
      </w:r>
    </w:p>
    <w:p w14:paraId="02D789B5" w14:textId="77777777" w:rsidR="00D13E2F" w:rsidRPr="00A95AB2" w:rsidRDefault="00531C5A" w:rsidP="000740C7">
      <w:pPr>
        <w:jc w:val="center"/>
        <w:rPr>
          <w:rFonts w:ascii="ＭＳ Ｐ明朝" w:eastAsia="ＭＳ Ｐ明朝" w:hAnsi="ＭＳ Ｐ明朝"/>
          <w:sz w:val="36"/>
          <w:szCs w:val="36"/>
        </w:rPr>
      </w:pPr>
      <w:r>
        <w:rPr>
          <w:rFonts w:ascii="ＭＳ Ｐ明朝" w:eastAsia="ＭＳ Ｐ明朝" w:hAnsi="ＭＳ Ｐ明朝" w:hint="eastAsia"/>
          <w:sz w:val="24"/>
          <w:szCs w:val="24"/>
        </w:rPr>
        <w:t>企画提案</w:t>
      </w:r>
      <w:r w:rsidR="00BF1FDE" w:rsidRPr="00A95AB2">
        <w:rPr>
          <w:rFonts w:ascii="ＭＳ Ｐ明朝" w:eastAsia="ＭＳ Ｐ明朝" w:hAnsi="ＭＳ Ｐ明朝" w:hint="eastAsia"/>
          <w:sz w:val="24"/>
          <w:szCs w:val="24"/>
        </w:rPr>
        <w:t>仕様書</w:t>
      </w:r>
    </w:p>
    <w:p w14:paraId="21CAA844" w14:textId="77777777" w:rsidR="00F74AE9" w:rsidRPr="00A95AB2" w:rsidRDefault="00F74AE9" w:rsidP="000740C7">
      <w:pPr>
        <w:rPr>
          <w:rFonts w:ascii="ＭＳ Ｐ明朝" w:eastAsia="ＭＳ Ｐ明朝" w:hAnsi="ＭＳ Ｐ明朝"/>
          <w:bCs/>
          <w:sz w:val="22"/>
        </w:rPr>
      </w:pPr>
    </w:p>
    <w:p w14:paraId="76A6056E" w14:textId="77777777" w:rsidR="00B07B5D" w:rsidRPr="00733DF1" w:rsidRDefault="00B07B5D" w:rsidP="00E37FAF">
      <w:pPr>
        <w:jc w:val="left"/>
        <w:rPr>
          <w:rFonts w:ascii="ＭＳ Ｐ明朝" w:eastAsia="ＭＳ Ｐ明朝" w:hAnsi="ＭＳ Ｐ明朝"/>
          <w:sz w:val="22"/>
        </w:rPr>
      </w:pPr>
      <w:r w:rsidRPr="00733DF1">
        <w:rPr>
          <w:rFonts w:ascii="ＭＳ Ｐ明朝" w:eastAsia="ＭＳ Ｐ明朝" w:hAnsi="ＭＳ Ｐ明朝" w:hint="eastAsia"/>
          <w:sz w:val="22"/>
        </w:rPr>
        <w:t xml:space="preserve">１　委託業務名 </w:t>
      </w:r>
    </w:p>
    <w:p w14:paraId="5A2B3DCD" w14:textId="4A9E9D6C" w:rsidR="00BF1FDE" w:rsidRPr="00A95AB2" w:rsidRDefault="007A73AF" w:rsidP="00E37FAF">
      <w:pPr>
        <w:ind w:leftChars="100" w:left="210" w:firstLineChars="100" w:firstLine="220"/>
        <w:jc w:val="left"/>
        <w:rPr>
          <w:rFonts w:ascii="ＭＳ Ｐ明朝" w:eastAsia="ＭＳ Ｐ明朝" w:hAnsi="ＭＳ Ｐ明朝"/>
          <w:bCs/>
          <w:sz w:val="22"/>
        </w:rPr>
      </w:pPr>
      <w:r>
        <w:rPr>
          <w:rFonts w:ascii="ＭＳ Ｐ明朝" w:eastAsia="ＭＳ Ｐ明朝" w:hAnsi="ＭＳ Ｐ明朝" w:hint="eastAsia"/>
          <w:bCs/>
          <w:sz w:val="22"/>
        </w:rPr>
        <w:t>令和</w:t>
      </w:r>
      <w:r w:rsidR="00630401">
        <w:rPr>
          <w:rFonts w:ascii="ＭＳ Ｐ明朝" w:eastAsia="ＭＳ Ｐ明朝" w:hAnsi="ＭＳ Ｐ明朝" w:hint="eastAsia"/>
          <w:bCs/>
          <w:sz w:val="22"/>
        </w:rPr>
        <w:t>７</w:t>
      </w:r>
      <w:r>
        <w:rPr>
          <w:rFonts w:ascii="ＭＳ Ｐ明朝" w:eastAsia="ＭＳ Ｐ明朝" w:hAnsi="ＭＳ Ｐ明朝" w:hint="eastAsia"/>
          <w:bCs/>
          <w:sz w:val="22"/>
        </w:rPr>
        <w:t>年度</w:t>
      </w:r>
      <w:r w:rsidR="00A34214">
        <w:rPr>
          <w:rFonts w:ascii="ＭＳ Ｐ明朝" w:eastAsia="ＭＳ Ｐ明朝" w:hAnsi="ＭＳ Ｐ明朝" w:hint="eastAsia"/>
          <w:bCs/>
          <w:sz w:val="22"/>
        </w:rPr>
        <w:t>沖縄こどもの未来県民会議普及啓発</w:t>
      </w:r>
      <w:r>
        <w:rPr>
          <w:rFonts w:ascii="ＭＳ Ｐ明朝" w:eastAsia="ＭＳ Ｐ明朝" w:hAnsi="ＭＳ Ｐ明朝" w:hint="eastAsia"/>
          <w:bCs/>
          <w:sz w:val="22"/>
        </w:rPr>
        <w:t>イベント</w:t>
      </w:r>
      <w:r w:rsidR="006B0AAD">
        <w:rPr>
          <w:rFonts w:ascii="ＭＳ Ｐ明朝" w:eastAsia="ＭＳ Ｐ明朝" w:hAnsi="ＭＳ Ｐ明朝" w:hint="eastAsia"/>
          <w:bCs/>
          <w:sz w:val="22"/>
        </w:rPr>
        <w:t>の</w:t>
      </w:r>
      <w:r w:rsidR="00217D14">
        <w:rPr>
          <w:rFonts w:ascii="ＭＳ Ｐ明朝" w:eastAsia="ＭＳ Ｐ明朝" w:hAnsi="ＭＳ Ｐ明朝" w:hint="eastAsia"/>
          <w:bCs/>
          <w:sz w:val="22"/>
        </w:rPr>
        <w:t>企画・運営</w:t>
      </w:r>
      <w:r w:rsidR="00BF1FDE" w:rsidRPr="00A95AB2">
        <w:rPr>
          <w:rFonts w:ascii="ＭＳ Ｐ明朝" w:eastAsia="ＭＳ Ｐ明朝" w:hAnsi="ＭＳ Ｐ明朝" w:hint="eastAsia"/>
          <w:bCs/>
          <w:sz w:val="22"/>
        </w:rPr>
        <w:t>委託業務</w:t>
      </w:r>
    </w:p>
    <w:p w14:paraId="47EED097" w14:textId="77777777" w:rsidR="00BF1FDE" w:rsidRPr="00630401" w:rsidRDefault="00BF1FDE" w:rsidP="00E37FAF">
      <w:pPr>
        <w:jc w:val="left"/>
        <w:rPr>
          <w:rFonts w:ascii="ＭＳ Ｐ明朝" w:eastAsia="ＭＳ Ｐ明朝" w:hAnsi="ＭＳ Ｐ明朝"/>
          <w:bCs/>
          <w:sz w:val="22"/>
        </w:rPr>
      </w:pPr>
    </w:p>
    <w:p w14:paraId="2FC51902" w14:textId="77777777" w:rsidR="00B07B5D" w:rsidRPr="00733DF1" w:rsidRDefault="00B07B5D" w:rsidP="00E37FAF">
      <w:pPr>
        <w:jc w:val="left"/>
        <w:rPr>
          <w:rFonts w:ascii="ＭＳ Ｐ明朝" w:eastAsia="ＭＳ Ｐ明朝" w:hAnsi="ＭＳ Ｐ明朝"/>
          <w:sz w:val="22"/>
        </w:rPr>
      </w:pPr>
      <w:r w:rsidRPr="00733DF1">
        <w:rPr>
          <w:rFonts w:ascii="ＭＳ Ｐ明朝" w:eastAsia="ＭＳ Ｐ明朝" w:hAnsi="ＭＳ Ｐ明朝" w:hint="eastAsia"/>
          <w:sz w:val="22"/>
        </w:rPr>
        <w:t>２　事業期間</w:t>
      </w:r>
    </w:p>
    <w:p w14:paraId="375D27A3" w14:textId="29819243" w:rsidR="00B07B5D" w:rsidRDefault="00B07B5D" w:rsidP="00E37FAF">
      <w:pPr>
        <w:ind w:leftChars="100" w:left="210" w:firstLineChars="100" w:firstLine="220"/>
        <w:jc w:val="left"/>
        <w:rPr>
          <w:rFonts w:ascii="ＭＳ Ｐ明朝" w:eastAsia="ＭＳ Ｐ明朝" w:hAnsi="ＭＳ Ｐ明朝"/>
          <w:sz w:val="22"/>
        </w:rPr>
      </w:pPr>
      <w:r w:rsidRPr="00387C20">
        <w:rPr>
          <w:rFonts w:ascii="ＭＳ Ｐ明朝" w:eastAsia="ＭＳ Ｐ明朝" w:hAnsi="ＭＳ Ｐ明朝" w:hint="eastAsia"/>
          <w:sz w:val="22"/>
        </w:rPr>
        <w:t>契約締結の日から令和</w:t>
      </w:r>
      <w:r w:rsidR="00630401">
        <w:rPr>
          <w:rFonts w:ascii="ＭＳ Ｐ明朝" w:eastAsia="ＭＳ Ｐ明朝" w:hAnsi="ＭＳ Ｐ明朝" w:hint="eastAsia"/>
          <w:sz w:val="22"/>
        </w:rPr>
        <w:t>８</w:t>
      </w:r>
      <w:r w:rsidRPr="00387C20">
        <w:rPr>
          <w:rFonts w:ascii="ＭＳ Ｐ明朝" w:eastAsia="ＭＳ Ｐ明朝" w:hAnsi="ＭＳ Ｐ明朝" w:hint="eastAsia"/>
          <w:sz w:val="22"/>
        </w:rPr>
        <w:t>年３月31日まで</w:t>
      </w:r>
    </w:p>
    <w:p w14:paraId="4ADD34ED" w14:textId="77777777" w:rsidR="00E03CB2" w:rsidRDefault="00E03CB2" w:rsidP="00E37FAF">
      <w:pPr>
        <w:ind w:leftChars="100" w:left="210" w:firstLineChars="100" w:firstLine="220"/>
        <w:jc w:val="left"/>
        <w:rPr>
          <w:rFonts w:ascii="ＭＳ Ｐ明朝" w:eastAsia="ＭＳ Ｐ明朝" w:hAnsi="ＭＳ Ｐ明朝"/>
          <w:sz w:val="22"/>
        </w:rPr>
      </w:pPr>
    </w:p>
    <w:p w14:paraId="540757CE" w14:textId="0A4DB678" w:rsidR="00B07B5D" w:rsidRPr="006073A5" w:rsidRDefault="00630401" w:rsidP="00E37FAF">
      <w:pPr>
        <w:jc w:val="left"/>
        <w:rPr>
          <w:rFonts w:ascii="ＭＳ Ｐ明朝" w:eastAsia="ＭＳ Ｐ明朝" w:hAnsi="ＭＳ Ｐ明朝"/>
          <w:sz w:val="22"/>
        </w:rPr>
      </w:pPr>
      <w:r>
        <w:rPr>
          <w:rFonts w:ascii="ＭＳ Ｐ明朝" w:eastAsia="ＭＳ Ｐ明朝" w:hAnsi="ＭＳ Ｐ明朝" w:hint="eastAsia"/>
          <w:sz w:val="22"/>
        </w:rPr>
        <w:t>３</w:t>
      </w:r>
      <w:r w:rsidR="00B07B5D" w:rsidRPr="006073A5">
        <w:rPr>
          <w:rFonts w:ascii="ＭＳ Ｐ明朝" w:eastAsia="ＭＳ Ｐ明朝" w:hAnsi="ＭＳ Ｐ明朝" w:hint="eastAsia"/>
          <w:sz w:val="22"/>
        </w:rPr>
        <w:t xml:space="preserve">　事業</w:t>
      </w:r>
      <w:commentRangeStart w:id="0"/>
      <w:r w:rsidR="00B07B5D" w:rsidRPr="006073A5">
        <w:rPr>
          <w:rFonts w:ascii="ＭＳ Ｐ明朝" w:eastAsia="ＭＳ Ｐ明朝" w:hAnsi="ＭＳ Ｐ明朝" w:hint="eastAsia"/>
          <w:sz w:val="22"/>
        </w:rPr>
        <w:t>目的</w:t>
      </w:r>
      <w:commentRangeEnd w:id="0"/>
      <w:r w:rsidR="00165640">
        <w:rPr>
          <w:rStyle w:val="ac"/>
        </w:rPr>
        <w:commentReference w:id="0"/>
      </w:r>
    </w:p>
    <w:p w14:paraId="45E97EED" w14:textId="1095923D" w:rsidR="00E20FFC" w:rsidRPr="000C2984" w:rsidRDefault="00DE4E1F" w:rsidP="00DE4E1F">
      <w:pPr>
        <w:ind w:leftChars="100" w:left="210" w:firstLineChars="100" w:firstLine="220"/>
        <w:jc w:val="left"/>
        <w:rPr>
          <w:rFonts w:ascii="ＭＳ Ｐ明朝" w:eastAsia="ＭＳ Ｐ明朝" w:hAnsi="ＭＳ Ｐ明朝"/>
          <w:sz w:val="22"/>
        </w:rPr>
      </w:pPr>
      <w:r w:rsidRPr="000C2984">
        <w:rPr>
          <w:rFonts w:ascii="ＭＳ Ｐ明朝" w:eastAsia="ＭＳ Ｐ明朝" w:hAnsi="ＭＳ Ｐ明朝" w:hint="eastAsia"/>
          <w:sz w:val="22"/>
        </w:rPr>
        <w:t>沖縄こどもの未来県民会議の事業内容や県内各界の関係機関が携わる取組を県民に対し広く周知することで</w:t>
      </w:r>
      <w:r w:rsidR="00D75F32" w:rsidRPr="000C2984">
        <w:rPr>
          <w:rFonts w:ascii="ＭＳ Ｐ明朝" w:eastAsia="ＭＳ Ｐ明朝" w:hAnsi="ＭＳ Ｐ明朝" w:hint="eastAsia"/>
          <w:sz w:val="22"/>
        </w:rPr>
        <w:t>、</w:t>
      </w:r>
      <w:r w:rsidRPr="000C2984">
        <w:rPr>
          <w:rFonts w:ascii="ＭＳ Ｐ明朝" w:eastAsia="ＭＳ Ｐ明朝" w:hAnsi="ＭＳ Ｐ明朝" w:hint="eastAsia"/>
          <w:sz w:val="22"/>
        </w:rPr>
        <w:t>こどもの貧困解消に向けた県民運動の機運</w:t>
      </w:r>
      <w:r w:rsidR="00590804" w:rsidRPr="000C2984">
        <w:rPr>
          <w:rFonts w:ascii="ＭＳ Ｐ明朝" w:eastAsia="ＭＳ Ｐ明朝" w:hAnsi="ＭＳ Ｐ明朝" w:hint="eastAsia"/>
          <w:sz w:val="22"/>
        </w:rPr>
        <w:t>を</w:t>
      </w:r>
      <w:r w:rsidR="00E7435B" w:rsidRPr="000C2984">
        <w:rPr>
          <w:rFonts w:ascii="ＭＳ Ｐ明朝" w:eastAsia="ＭＳ Ｐ明朝" w:hAnsi="ＭＳ Ｐ明朝" w:hint="eastAsia"/>
          <w:sz w:val="22"/>
        </w:rPr>
        <w:t>醸成する</w:t>
      </w:r>
      <w:r w:rsidR="00590804" w:rsidRPr="000C2984">
        <w:rPr>
          <w:rFonts w:ascii="ＭＳ Ｐ明朝" w:eastAsia="ＭＳ Ｐ明朝" w:hAnsi="ＭＳ Ｐ明朝" w:hint="eastAsia"/>
          <w:sz w:val="22"/>
        </w:rPr>
        <w:t>とともに、</w:t>
      </w:r>
      <w:r w:rsidR="00FB023F" w:rsidRPr="000C2984">
        <w:rPr>
          <w:rFonts w:ascii="ＭＳ Ｐ明朝" w:eastAsia="ＭＳ Ｐ明朝" w:hAnsi="ＭＳ Ｐ明朝" w:hint="eastAsia"/>
          <w:sz w:val="22"/>
        </w:rPr>
        <w:t>こ</w:t>
      </w:r>
      <w:r w:rsidR="00590804" w:rsidRPr="000C2984">
        <w:rPr>
          <w:rFonts w:ascii="ＭＳ Ｐ明朝" w:eastAsia="ＭＳ Ｐ明朝" w:hAnsi="ＭＳ Ｐ明朝" w:hint="eastAsia"/>
          <w:sz w:val="22"/>
        </w:rPr>
        <w:t>ども</w:t>
      </w:r>
      <w:r w:rsidR="00D75F32" w:rsidRPr="000C2984">
        <w:rPr>
          <w:rFonts w:ascii="ＭＳ Ｐ明朝" w:eastAsia="ＭＳ Ｐ明朝" w:hAnsi="ＭＳ Ｐ明朝" w:hint="eastAsia"/>
          <w:sz w:val="22"/>
        </w:rPr>
        <w:t>や若者</w:t>
      </w:r>
      <w:r w:rsidR="00E7435B" w:rsidRPr="000C2984">
        <w:rPr>
          <w:rFonts w:ascii="ＭＳ Ｐ明朝" w:eastAsia="ＭＳ Ｐ明朝" w:hAnsi="ＭＳ Ｐ明朝" w:hint="eastAsia"/>
          <w:sz w:val="22"/>
        </w:rPr>
        <w:t>が音楽、</w:t>
      </w:r>
      <w:r w:rsidR="00590804" w:rsidRPr="000C2984">
        <w:rPr>
          <w:rFonts w:ascii="ＭＳ Ｐ明朝" w:eastAsia="ＭＳ Ｐ明朝" w:hAnsi="ＭＳ Ｐ明朝" w:hint="eastAsia"/>
          <w:sz w:val="22"/>
        </w:rPr>
        <w:t>文化</w:t>
      </w:r>
      <w:r w:rsidR="00E7435B" w:rsidRPr="000C2984">
        <w:rPr>
          <w:rFonts w:ascii="ＭＳ Ｐ明朝" w:eastAsia="ＭＳ Ｐ明朝" w:hAnsi="ＭＳ Ｐ明朝" w:hint="eastAsia"/>
          <w:sz w:val="22"/>
        </w:rPr>
        <w:t>や</w:t>
      </w:r>
      <w:r w:rsidR="00590804" w:rsidRPr="000C2984">
        <w:rPr>
          <w:rFonts w:ascii="ＭＳ Ｐ明朝" w:eastAsia="ＭＳ Ｐ明朝" w:hAnsi="ＭＳ Ｐ明朝" w:hint="eastAsia"/>
          <w:sz w:val="22"/>
        </w:rPr>
        <w:t>芸能等</w:t>
      </w:r>
      <w:r w:rsidR="00E7435B" w:rsidRPr="000C2984">
        <w:rPr>
          <w:rFonts w:ascii="ＭＳ Ｐ明朝" w:eastAsia="ＭＳ Ｐ明朝" w:hAnsi="ＭＳ Ｐ明朝" w:hint="eastAsia"/>
          <w:sz w:val="22"/>
        </w:rPr>
        <w:t>の体験活動</w:t>
      </w:r>
      <w:r w:rsidR="00D75F32" w:rsidRPr="000C2984">
        <w:rPr>
          <w:rFonts w:ascii="ＭＳ Ｐ明朝" w:eastAsia="ＭＳ Ｐ明朝" w:hAnsi="ＭＳ Ｐ明朝" w:hint="eastAsia"/>
          <w:sz w:val="22"/>
        </w:rPr>
        <w:t>を</w:t>
      </w:r>
      <w:r w:rsidRPr="000C2984">
        <w:rPr>
          <w:rFonts w:ascii="ＭＳ Ｐ明朝" w:eastAsia="ＭＳ Ｐ明朝" w:hAnsi="ＭＳ Ｐ明朝" w:hint="eastAsia"/>
          <w:sz w:val="22"/>
        </w:rPr>
        <w:t>発表</w:t>
      </w:r>
      <w:r w:rsidR="00D75F32" w:rsidRPr="000C2984">
        <w:rPr>
          <w:rFonts w:ascii="ＭＳ Ｐ明朝" w:eastAsia="ＭＳ Ｐ明朝" w:hAnsi="ＭＳ Ｐ明朝" w:hint="eastAsia"/>
          <w:sz w:val="22"/>
        </w:rPr>
        <w:t>することで、</w:t>
      </w:r>
      <w:r w:rsidR="00590804" w:rsidRPr="000C2984">
        <w:rPr>
          <w:rFonts w:ascii="ＭＳ Ｐ明朝" w:eastAsia="ＭＳ Ｐ明朝" w:hAnsi="ＭＳ Ｐ明朝" w:hint="eastAsia"/>
          <w:sz w:val="22"/>
        </w:rPr>
        <w:t>自己肯定感を高め</w:t>
      </w:r>
      <w:r w:rsidRPr="000C2984">
        <w:rPr>
          <w:rFonts w:ascii="ＭＳ Ｐ明朝" w:eastAsia="ＭＳ Ｐ明朝" w:hAnsi="ＭＳ Ｐ明朝" w:hint="eastAsia"/>
          <w:sz w:val="22"/>
        </w:rPr>
        <w:t>ること</w:t>
      </w:r>
      <w:r w:rsidR="00590804" w:rsidRPr="000C2984">
        <w:rPr>
          <w:rFonts w:ascii="ＭＳ Ｐ明朝" w:eastAsia="ＭＳ Ｐ明朝" w:hAnsi="ＭＳ Ｐ明朝" w:hint="eastAsia"/>
          <w:sz w:val="22"/>
        </w:rPr>
        <w:t>を目的とする。</w:t>
      </w:r>
    </w:p>
    <w:p w14:paraId="2D2E21C2" w14:textId="77777777" w:rsidR="001A1507" w:rsidRPr="00D75F32" w:rsidRDefault="001A1507" w:rsidP="00E37FAF">
      <w:pPr>
        <w:jc w:val="left"/>
        <w:rPr>
          <w:rFonts w:ascii="ＭＳ Ｐ明朝" w:eastAsia="ＭＳ Ｐ明朝" w:hAnsi="ＭＳ Ｐ明朝"/>
          <w:sz w:val="22"/>
        </w:rPr>
      </w:pPr>
    </w:p>
    <w:p w14:paraId="5DD1CC8B" w14:textId="725A02C8" w:rsidR="001A1507" w:rsidRDefault="00630401" w:rsidP="00E37FAF">
      <w:pPr>
        <w:jc w:val="left"/>
        <w:rPr>
          <w:rFonts w:ascii="ＭＳ Ｐ明朝" w:eastAsia="ＭＳ Ｐ明朝" w:hAnsi="ＭＳ Ｐ明朝"/>
          <w:sz w:val="22"/>
        </w:rPr>
      </w:pPr>
      <w:r>
        <w:rPr>
          <w:rFonts w:ascii="ＭＳ Ｐ明朝" w:eastAsia="ＭＳ Ｐ明朝" w:hAnsi="ＭＳ Ｐ明朝" w:hint="eastAsia"/>
          <w:sz w:val="22"/>
        </w:rPr>
        <w:t>４</w:t>
      </w:r>
      <w:r w:rsidR="001A1507" w:rsidRPr="006073A5">
        <w:rPr>
          <w:rFonts w:ascii="ＭＳ Ｐ明朝" w:eastAsia="ＭＳ Ｐ明朝" w:hAnsi="ＭＳ Ｐ明朝" w:hint="eastAsia"/>
          <w:sz w:val="22"/>
        </w:rPr>
        <w:t xml:space="preserve">　</w:t>
      </w:r>
      <w:r w:rsidR="000740C7">
        <w:rPr>
          <w:rFonts w:ascii="ＭＳ Ｐ明朝" w:eastAsia="ＭＳ Ｐ明朝" w:hAnsi="ＭＳ Ｐ明朝" w:hint="eastAsia"/>
          <w:sz w:val="22"/>
        </w:rPr>
        <w:t>イベント</w:t>
      </w:r>
      <w:r w:rsidR="001A1507" w:rsidRPr="006073A5">
        <w:rPr>
          <w:rFonts w:ascii="ＭＳ Ｐ明朝" w:eastAsia="ＭＳ Ｐ明朝" w:hAnsi="ＭＳ Ｐ明朝" w:hint="eastAsia"/>
          <w:sz w:val="22"/>
        </w:rPr>
        <w:t>の概要</w:t>
      </w:r>
    </w:p>
    <w:p w14:paraId="478F4330" w14:textId="4BC60C6D" w:rsidR="00B41B59" w:rsidRDefault="00B41B59" w:rsidP="008B3A56">
      <w:pPr>
        <w:ind w:leftChars="100" w:left="210"/>
        <w:jc w:val="left"/>
        <w:rPr>
          <w:rFonts w:ascii="ＭＳ Ｐ明朝" w:eastAsia="ＭＳ Ｐ明朝" w:hAnsi="ＭＳ Ｐ明朝"/>
          <w:color w:val="FF0000"/>
          <w:sz w:val="22"/>
        </w:rPr>
      </w:pPr>
      <w:r>
        <w:rPr>
          <w:rFonts w:ascii="ＭＳ Ｐ明朝" w:eastAsia="ＭＳ Ｐ明朝" w:hAnsi="ＭＳ Ｐ明朝" w:hint="eastAsia"/>
          <w:sz w:val="22"/>
        </w:rPr>
        <w:t xml:space="preserve">⑴　</w:t>
      </w:r>
      <w:r w:rsidRPr="008B3A56">
        <w:rPr>
          <w:rFonts w:ascii="ＭＳ Ｐ明朝" w:eastAsia="ＭＳ Ｐ明朝" w:hAnsi="ＭＳ Ｐ明朝" w:hint="eastAsia"/>
          <w:spacing w:val="36"/>
          <w:kern w:val="0"/>
          <w:sz w:val="22"/>
          <w:fitText w:val="1100" w:id="-636784640"/>
        </w:rPr>
        <w:t>開催概</w:t>
      </w:r>
      <w:r w:rsidRPr="008B3A56">
        <w:rPr>
          <w:rFonts w:ascii="ＭＳ Ｐ明朝" w:eastAsia="ＭＳ Ｐ明朝" w:hAnsi="ＭＳ Ｐ明朝" w:hint="eastAsia"/>
          <w:spacing w:val="2"/>
          <w:kern w:val="0"/>
          <w:sz w:val="22"/>
          <w:fitText w:val="1100" w:id="-636784640"/>
        </w:rPr>
        <w:t>要</w:t>
      </w:r>
      <w:r>
        <w:rPr>
          <w:rFonts w:ascii="ＭＳ Ｐ明朝" w:eastAsia="ＭＳ Ｐ明朝" w:hAnsi="ＭＳ Ｐ明朝" w:hint="eastAsia"/>
          <w:sz w:val="22"/>
        </w:rPr>
        <w:t xml:space="preserve">　</w:t>
      </w:r>
    </w:p>
    <w:p w14:paraId="57B80E21" w14:textId="6CA5F2C9" w:rsidR="00791A69" w:rsidRPr="006D0581" w:rsidRDefault="006D0581" w:rsidP="006D0581">
      <w:pPr>
        <w:ind w:leftChars="200" w:left="420" w:firstLineChars="100" w:firstLine="220"/>
        <w:jc w:val="left"/>
        <w:rPr>
          <w:rFonts w:ascii="ＭＳ Ｐ明朝" w:eastAsia="ＭＳ Ｐ明朝" w:hAnsi="ＭＳ Ｐ明朝"/>
          <w:sz w:val="22"/>
        </w:rPr>
      </w:pPr>
      <w:r>
        <w:rPr>
          <w:rFonts w:ascii="ＭＳ Ｐ明朝" w:eastAsia="ＭＳ Ｐ明朝" w:hAnsi="ＭＳ Ｐ明朝" w:hint="eastAsia"/>
          <w:sz w:val="22"/>
        </w:rPr>
        <w:t>沖縄県のこどもの貧困問題や</w:t>
      </w:r>
      <w:r w:rsidR="007550BC" w:rsidRPr="00D75F32">
        <w:rPr>
          <w:rFonts w:ascii="ＭＳ Ｐ明朝" w:eastAsia="ＭＳ Ｐ明朝" w:hAnsi="ＭＳ Ｐ明朝" w:hint="eastAsia"/>
          <w:sz w:val="22"/>
        </w:rPr>
        <w:t>沖縄</w:t>
      </w:r>
      <w:r w:rsidR="00FB023F" w:rsidRPr="00D75F32">
        <w:rPr>
          <w:rFonts w:ascii="ＭＳ Ｐ明朝" w:eastAsia="ＭＳ Ｐ明朝" w:hAnsi="ＭＳ Ｐ明朝" w:hint="eastAsia"/>
          <w:sz w:val="22"/>
        </w:rPr>
        <w:t>こ</w:t>
      </w:r>
      <w:r w:rsidR="007550BC" w:rsidRPr="00D75F32">
        <w:rPr>
          <w:rFonts w:ascii="ＭＳ Ｐ明朝" w:eastAsia="ＭＳ Ｐ明朝" w:hAnsi="ＭＳ Ｐ明朝" w:hint="eastAsia"/>
          <w:sz w:val="22"/>
        </w:rPr>
        <w:t>どもの</w:t>
      </w:r>
      <w:r w:rsidR="008B3A56" w:rsidRPr="00D75F32">
        <w:rPr>
          <w:rFonts w:ascii="ＭＳ Ｐ明朝" w:eastAsia="ＭＳ Ｐ明朝" w:hAnsi="ＭＳ Ｐ明朝" w:hint="eastAsia"/>
          <w:sz w:val="22"/>
        </w:rPr>
        <w:t>未来</w:t>
      </w:r>
      <w:r w:rsidR="007550BC" w:rsidRPr="00D75F32">
        <w:rPr>
          <w:rFonts w:ascii="ＭＳ Ｐ明朝" w:eastAsia="ＭＳ Ｐ明朝" w:hAnsi="ＭＳ Ｐ明朝" w:hint="eastAsia"/>
          <w:sz w:val="22"/>
        </w:rPr>
        <w:t>県民会議が県民運動として推進する</w:t>
      </w:r>
      <w:r>
        <w:rPr>
          <w:rFonts w:ascii="ＭＳ Ｐ明朝" w:eastAsia="ＭＳ Ｐ明朝" w:hAnsi="ＭＳ Ｐ明朝" w:hint="eastAsia"/>
          <w:sz w:val="22"/>
        </w:rPr>
        <w:t>取組等</w:t>
      </w:r>
      <w:r w:rsidR="007550BC" w:rsidRPr="00D75F32">
        <w:rPr>
          <w:rFonts w:ascii="ＭＳ Ｐ明朝" w:eastAsia="ＭＳ Ｐ明朝" w:hAnsi="ＭＳ Ｐ明朝" w:hint="eastAsia"/>
          <w:sz w:val="22"/>
        </w:rPr>
        <w:t>について来場者（参加者）の理解を深め、</w:t>
      </w:r>
      <w:r w:rsidR="00FB023F" w:rsidRPr="00D75F32">
        <w:rPr>
          <w:rFonts w:ascii="ＭＳ Ｐ明朝" w:eastAsia="ＭＳ Ｐ明朝" w:hAnsi="ＭＳ Ｐ明朝" w:hint="eastAsia"/>
          <w:sz w:val="22"/>
        </w:rPr>
        <w:t>こ</w:t>
      </w:r>
      <w:r w:rsidR="007550BC" w:rsidRPr="00D75F32">
        <w:rPr>
          <w:rFonts w:ascii="ＭＳ Ｐ明朝" w:eastAsia="ＭＳ Ｐ明朝" w:hAnsi="ＭＳ Ｐ明朝" w:hint="eastAsia"/>
          <w:sz w:val="22"/>
        </w:rPr>
        <w:t>どもの貧困解消に向けた協働促進へと繋げるイベント</w:t>
      </w:r>
      <w:r>
        <w:rPr>
          <w:rFonts w:ascii="ＭＳ Ｐ明朝" w:eastAsia="ＭＳ Ｐ明朝" w:hAnsi="ＭＳ Ｐ明朝" w:hint="eastAsia"/>
          <w:sz w:val="22"/>
        </w:rPr>
        <w:t>を開催</w:t>
      </w:r>
      <w:r w:rsidR="007550BC" w:rsidRPr="00D75F32">
        <w:rPr>
          <w:rFonts w:ascii="ＭＳ Ｐ明朝" w:eastAsia="ＭＳ Ｐ明朝" w:hAnsi="ＭＳ Ｐ明朝" w:hint="eastAsia"/>
          <w:sz w:val="22"/>
        </w:rPr>
        <w:t>する。</w:t>
      </w:r>
    </w:p>
    <w:p w14:paraId="54A0CBC2" w14:textId="5268B6D5" w:rsidR="000740C7" w:rsidRPr="000740C7" w:rsidRDefault="00B41B59" w:rsidP="00F26756">
      <w:pPr>
        <w:ind w:leftChars="100" w:left="1750" w:hangingChars="700" w:hanging="1540"/>
        <w:jc w:val="left"/>
        <w:rPr>
          <w:rFonts w:ascii="ＭＳ Ｐ明朝" w:eastAsia="ＭＳ Ｐ明朝" w:hAnsi="ＭＳ Ｐ明朝"/>
          <w:sz w:val="22"/>
        </w:rPr>
      </w:pPr>
      <w:r>
        <w:rPr>
          <w:rFonts w:ascii="ＭＳ Ｐ明朝" w:eastAsia="ＭＳ Ｐ明朝" w:hAnsi="ＭＳ Ｐ明朝" w:hint="eastAsia"/>
          <w:sz w:val="22"/>
        </w:rPr>
        <w:t>⑵</w:t>
      </w:r>
      <w:r w:rsidR="000740C7">
        <w:rPr>
          <w:rFonts w:ascii="ＭＳ Ｐ明朝" w:eastAsia="ＭＳ Ｐ明朝" w:hAnsi="ＭＳ Ｐ明朝" w:hint="eastAsia"/>
          <w:sz w:val="22"/>
        </w:rPr>
        <w:t xml:space="preserve">　</w:t>
      </w:r>
      <w:r w:rsidR="000740C7" w:rsidRPr="00B41B59">
        <w:rPr>
          <w:rFonts w:ascii="ＭＳ Ｐ明朝" w:eastAsia="ＭＳ Ｐ明朝" w:hAnsi="ＭＳ Ｐ明朝" w:hint="eastAsia"/>
          <w:spacing w:val="36"/>
          <w:kern w:val="0"/>
          <w:sz w:val="22"/>
          <w:fitText w:val="1100" w:id="-946702847"/>
        </w:rPr>
        <w:t>開催時</w:t>
      </w:r>
      <w:r w:rsidR="000740C7" w:rsidRPr="00B41B59">
        <w:rPr>
          <w:rFonts w:ascii="ＭＳ Ｐ明朝" w:eastAsia="ＭＳ Ｐ明朝" w:hAnsi="ＭＳ Ｐ明朝" w:hint="eastAsia"/>
          <w:spacing w:val="2"/>
          <w:kern w:val="0"/>
          <w:sz w:val="22"/>
          <w:fitText w:val="1100" w:id="-946702847"/>
        </w:rPr>
        <w:t>期</w:t>
      </w:r>
      <w:r w:rsidR="000740C7">
        <w:rPr>
          <w:rFonts w:ascii="ＭＳ Ｐ明朝" w:eastAsia="ＭＳ Ｐ明朝" w:hAnsi="ＭＳ Ｐ明朝" w:hint="eastAsia"/>
          <w:sz w:val="22"/>
        </w:rPr>
        <w:t xml:space="preserve">　</w:t>
      </w:r>
      <w:r w:rsidR="000740C7" w:rsidRPr="000740C7">
        <w:rPr>
          <w:rFonts w:ascii="ＭＳ Ｐ明朝" w:eastAsia="ＭＳ Ｐ明朝" w:hAnsi="ＭＳ Ｐ明朝" w:hint="eastAsia"/>
          <w:sz w:val="22"/>
        </w:rPr>
        <w:t>令和</w:t>
      </w:r>
      <w:r w:rsidR="00630401">
        <w:rPr>
          <w:rFonts w:ascii="ＭＳ Ｐ明朝" w:eastAsia="ＭＳ Ｐ明朝" w:hAnsi="ＭＳ Ｐ明朝" w:hint="eastAsia"/>
          <w:sz w:val="22"/>
        </w:rPr>
        <w:t>８</w:t>
      </w:r>
      <w:r w:rsidR="000740C7" w:rsidRPr="000740C7">
        <w:rPr>
          <w:rFonts w:ascii="ＭＳ Ｐ明朝" w:eastAsia="ＭＳ Ｐ明朝" w:hAnsi="ＭＳ Ｐ明朝" w:hint="eastAsia"/>
          <w:sz w:val="22"/>
        </w:rPr>
        <w:t>年１月～３月（日時は</w:t>
      </w:r>
      <w:r w:rsidR="00590804">
        <w:rPr>
          <w:rFonts w:ascii="ＭＳ Ｐ明朝" w:eastAsia="ＭＳ Ｐ明朝" w:hAnsi="ＭＳ Ｐ明朝" w:hint="eastAsia"/>
          <w:sz w:val="22"/>
        </w:rPr>
        <w:t>沖縄こどもの未来県民会議</w:t>
      </w:r>
      <w:r w:rsidR="000740C7" w:rsidRPr="000740C7">
        <w:rPr>
          <w:rFonts w:ascii="ＭＳ Ｐ明朝" w:eastAsia="ＭＳ Ｐ明朝" w:hAnsi="ＭＳ Ｐ明朝" w:hint="eastAsia"/>
          <w:sz w:val="22"/>
        </w:rPr>
        <w:t>と協議の上で決定すること）</w:t>
      </w:r>
    </w:p>
    <w:p w14:paraId="37B5B475" w14:textId="0A279422" w:rsidR="00E37FAF" w:rsidRDefault="00B41B59" w:rsidP="00F26756">
      <w:pPr>
        <w:ind w:leftChars="100" w:left="1750" w:hangingChars="700" w:hanging="1540"/>
        <w:jc w:val="left"/>
        <w:rPr>
          <w:rFonts w:ascii="ＭＳ Ｐ明朝" w:eastAsia="ＭＳ Ｐ明朝" w:hAnsi="ＭＳ Ｐ明朝"/>
          <w:sz w:val="22"/>
        </w:rPr>
      </w:pPr>
      <w:r>
        <w:rPr>
          <w:rFonts w:ascii="ＭＳ Ｐ明朝" w:eastAsia="ＭＳ Ｐ明朝" w:hAnsi="ＭＳ Ｐ明朝" w:hint="eastAsia"/>
          <w:sz w:val="22"/>
        </w:rPr>
        <w:t>⑶</w:t>
      </w:r>
      <w:r w:rsidR="000740C7" w:rsidRPr="000740C7">
        <w:rPr>
          <w:rFonts w:ascii="ＭＳ Ｐ明朝" w:eastAsia="ＭＳ Ｐ明朝" w:hAnsi="ＭＳ Ｐ明朝" w:hint="eastAsia"/>
          <w:sz w:val="22"/>
        </w:rPr>
        <w:t xml:space="preserve">　</w:t>
      </w:r>
      <w:r w:rsidR="000740C7" w:rsidRPr="00F26756">
        <w:rPr>
          <w:rFonts w:ascii="ＭＳ Ｐ明朝" w:eastAsia="ＭＳ Ｐ明朝" w:hAnsi="ＭＳ Ｐ明朝" w:hint="eastAsia"/>
          <w:spacing w:val="36"/>
          <w:kern w:val="0"/>
          <w:sz w:val="22"/>
          <w:fitText w:val="1100" w:id="-946702846"/>
        </w:rPr>
        <w:t>開催日</w:t>
      </w:r>
      <w:r w:rsidR="000740C7" w:rsidRPr="00F26756">
        <w:rPr>
          <w:rFonts w:ascii="ＭＳ Ｐ明朝" w:eastAsia="ＭＳ Ｐ明朝" w:hAnsi="ＭＳ Ｐ明朝" w:hint="eastAsia"/>
          <w:spacing w:val="2"/>
          <w:kern w:val="0"/>
          <w:sz w:val="22"/>
          <w:fitText w:val="1100" w:id="-946702846"/>
        </w:rPr>
        <w:t>数</w:t>
      </w:r>
      <w:r w:rsidR="000740C7">
        <w:rPr>
          <w:rFonts w:ascii="ＭＳ Ｐ明朝" w:eastAsia="ＭＳ Ｐ明朝" w:hAnsi="ＭＳ Ｐ明朝" w:hint="eastAsia"/>
          <w:sz w:val="22"/>
        </w:rPr>
        <w:t xml:space="preserve">　</w:t>
      </w:r>
      <w:r w:rsidR="000740C7" w:rsidRPr="000740C7">
        <w:rPr>
          <w:rFonts w:ascii="ＭＳ Ｐ明朝" w:eastAsia="ＭＳ Ｐ明朝" w:hAnsi="ＭＳ Ｐ明朝" w:hint="eastAsia"/>
          <w:sz w:val="22"/>
        </w:rPr>
        <w:t>１日</w:t>
      </w:r>
    </w:p>
    <w:p w14:paraId="50D8C452" w14:textId="77D27CDE" w:rsidR="00F26756" w:rsidRDefault="00B41B59" w:rsidP="00F26756">
      <w:pPr>
        <w:ind w:leftChars="100" w:left="1750" w:hangingChars="700" w:hanging="1540"/>
        <w:jc w:val="left"/>
        <w:rPr>
          <w:rFonts w:ascii="ＭＳ Ｐ明朝" w:eastAsia="ＭＳ Ｐ明朝" w:hAnsi="ＭＳ Ｐ明朝"/>
          <w:sz w:val="22"/>
        </w:rPr>
      </w:pPr>
      <w:r>
        <w:rPr>
          <w:rFonts w:ascii="ＭＳ Ｐ明朝" w:eastAsia="ＭＳ Ｐ明朝" w:hAnsi="ＭＳ Ｐ明朝" w:hint="eastAsia"/>
          <w:sz w:val="22"/>
        </w:rPr>
        <w:t>⑷</w:t>
      </w:r>
      <w:r w:rsidR="000740C7" w:rsidRPr="000740C7">
        <w:rPr>
          <w:rFonts w:ascii="ＭＳ Ｐ明朝" w:eastAsia="ＭＳ Ｐ明朝" w:hAnsi="ＭＳ Ｐ明朝" w:hint="eastAsia"/>
          <w:sz w:val="22"/>
        </w:rPr>
        <w:t xml:space="preserve">　</w:t>
      </w:r>
      <w:r w:rsidR="000740C7" w:rsidRPr="00F26756">
        <w:rPr>
          <w:rFonts w:ascii="ＭＳ Ｐ明朝" w:eastAsia="ＭＳ Ｐ明朝" w:hAnsi="ＭＳ Ｐ明朝" w:hint="eastAsia"/>
          <w:spacing w:val="36"/>
          <w:kern w:val="0"/>
          <w:sz w:val="22"/>
          <w:fitText w:val="1100" w:id="-946702845"/>
        </w:rPr>
        <w:t>開催会</w:t>
      </w:r>
      <w:r w:rsidR="000740C7" w:rsidRPr="00F26756">
        <w:rPr>
          <w:rFonts w:ascii="ＭＳ Ｐ明朝" w:eastAsia="ＭＳ Ｐ明朝" w:hAnsi="ＭＳ Ｐ明朝" w:hint="eastAsia"/>
          <w:spacing w:val="2"/>
          <w:kern w:val="0"/>
          <w:sz w:val="22"/>
          <w:fitText w:val="1100" w:id="-946702845"/>
        </w:rPr>
        <w:t>場</w:t>
      </w:r>
      <w:r w:rsidR="000740C7">
        <w:rPr>
          <w:rFonts w:ascii="ＭＳ Ｐ明朝" w:eastAsia="ＭＳ Ｐ明朝" w:hAnsi="ＭＳ Ｐ明朝" w:hint="eastAsia"/>
          <w:sz w:val="22"/>
        </w:rPr>
        <w:t xml:space="preserve">　</w:t>
      </w:r>
      <w:r w:rsidR="00E37FAF" w:rsidRPr="00F3444E">
        <w:rPr>
          <w:rFonts w:ascii="ＭＳ Ｐ明朝" w:eastAsia="ＭＳ Ｐ明朝" w:hAnsi="ＭＳ Ｐ明朝" w:hint="eastAsia"/>
          <w:sz w:val="22"/>
        </w:rPr>
        <w:t>交流のきっかけとなるような開放的な雰囲気を要する会場を</w:t>
      </w:r>
      <w:r w:rsidR="006D0581">
        <w:rPr>
          <w:rFonts w:ascii="ＭＳ Ｐ明朝" w:eastAsia="ＭＳ Ｐ明朝" w:hAnsi="ＭＳ Ｐ明朝" w:hint="eastAsia"/>
          <w:sz w:val="22"/>
        </w:rPr>
        <w:t>提案</w:t>
      </w:r>
      <w:r w:rsidR="00E37FAF" w:rsidRPr="00F3444E">
        <w:rPr>
          <w:rFonts w:ascii="ＭＳ Ｐ明朝" w:eastAsia="ＭＳ Ｐ明朝" w:hAnsi="ＭＳ Ｐ明朝" w:hint="eastAsia"/>
          <w:sz w:val="22"/>
        </w:rPr>
        <w:t>する</w:t>
      </w:r>
      <w:r w:rsidR="006D0581">
        <w:rPr>
          <w:rFonts w:ascii="ＭＳ Ｐ明朝" w:eastAsia="ＭＳ Ｐ明朝" w:hAnsi="ＭＳ Ｐ明朝" w:hint="eastAsia"/>
          <w:sz w:val="22"/>
        </w:rPr>
        <w:t>こと</w:t>
      </w:r>
      <w:r w:rsidR="00E37FAF" w:rsidRPr="00F3444E">
        <w:rPr>
          <w:rFonts w:ascii="ＭＳ Ｐ明朝" w:eastAsia="ＭＳ Ｐ明朝" w:hAnsi="ＭＳ Ｐ明朝" w:hint="eastAsia"/>
          <w:sz w:val="22"/>
        </w:rPr>
        <w:t>。会場の決定については、契約締結後、</w:t>
      </w:r>
      <w:r w:rsidR="00590804" w:rsidRPr="00F3444E">
        <w:rPr>
          <w:rFonts w:ascii="ＭＳ Ｐ明朝" w:eastAsia="ＭＳ Ｐ明朝" w:hAnsi="ＭＳ Ｐ明朝" w:hint="eastAsia"/>
          <w:sz w:val="22"/>
        </w:rPr>
        <w:t>沖縄こどもの未来県民会議</w:t>
      </w:r>
      <w:r w:rsidR="00E37FAF" w:rsidRPr="00F3444E">
        <w:rPr>
          <w:rFonts w:ascii="ＭＳ Ｐ明朝" w:eastAsia="ＭＳ Ｐ明朝" w:hAnsi="ＭＳ Ｐ明朝" w:hint="eastAsia"/>
          <w:sz w:val="22"/>
        </w:rPr>
        <w:t>と協議を行った上で決定する。</w:t>
      </w:r>
    </w:p>
    <w:p w14:paraId="6CB214EB" w14:textId="31A6652E" w:rsidR="000740C7" w:rsidRPr="000740C7" w:rsidRDefault="00077752" w:rsidP="00F26756">
      <w:pPr>
        <w:ind w:leftChars="100" w:left="1750" w:hangingChars="700" w:hanging="1540"/>
        <w:jc w:val="left"/>
        <w:rPr>
          <w:rFonts w:ascii="ＭＳ Ｐ明朝" w:eastAsia="ＭＳ Ｐ明朝" w:hAnsi="ＭＳ Ｐ明朝"/>
          <w:sz w:val="22"/>
        </w:rPr>
      </w:pPr>
      <w:r>
        <w:rPr>
          <w:rFonts w:ascii="ＭＳ Ｐ明朝" w:eastAsia="ＭＳ Ｐ明朝" w:hAnsi="ＭＳ Ｐ明朝" w:hint="eastAsia"/>
          <w:sz w:val="22"/>
        </w:rPr>
        <w:t>⑸</w:t>
      </w:r>
      <w:r w:rsidR="000740C7" w:rsidRPr="000740C7">
        <w:rPr>
          <w:rFonts w:ascii="ＭＳ Ｐ明朝" w:eastAsia="ＭＳ Ｐ明朝" w:hAnsi="ＭＳ Ｐ明朝" w:hint="eastAsia"/>
          <w:sz w:val="22"/>
        </w:rPr>
        <w:t xml:space="preserve">　</w:t>
      </w:r>
      <w:r w:rsidR="000740C7" w:rsidRPr="00077752">
        <w:rPr>
          <w:rFonts w:ascii="ＭＳ Ｐ明朝" w:eastAsia="ＭＳ Ｐ明朝" w:hAnsi="ＭＳ Ｐ明朝" w:hint="eastAsia"/>
          <w:spacing w:val="41"/>
          <w:kern w:val="0"/>
          <w:sz w:val="22"/>
          <w:fitText w:val="1100" w:id="-640953344"/>
        </w:rPr>
        <w:t>プログラ</w:t>
      </w:r>
      <w:r w:rsidR="000740C7" w:rsidRPr="00077752">
        <w:rPr>
          <w:rFonts w:ascii="ＭＳ Ｐ明朝" w:eastAsia="ＭＳ Ｐ明朝" w:hAnsi="ＭＳ Ｐ明朝" w:hint="eastAsia"/>
          <w:spacing w:val="3"/>
          <w:kern w:val="0"/>
          <w:sz w:val="22"/>
          <w:fitText w:val="1100" w:id="-640953344"/>
        </w:rPr>
        <w:t>ム</w:t>
      </w:r>
      <w:r w:rsidR="00F26756">
        <w:rPr>
          <w:rFonts w:ascii="ＭＳ Ｐ明朝" w:eastAsia="ＭＳ Ｐ明朝" w:hAnsi="ＭＳ Ｐ明朝" w:hint="eastAsia"/>
          <w:sz w:val="22"/>
        </w:rPr>
        <w:t xml:space="preserve">　</w:t>
      </w:r>
      <w:r w:rsidR="00F10732" w:rsidRPr="00B41B59">
        <w:rPr>
          <w:rFonts w:ascii="ＭＳ Ｐ明朝" w:eastAsia="ＭＳ Ｐ明朝" w:hAnsi="ＭＳ Ｐ明朝" w:hint="eastAsia"/>
          <w:sz w:val="22"/>
        </w:rPr>
        <w:t>こどもの貧困問題に対する理解を深めるとともに</w:t>
      </w:r>
      <w:r w:rsidR="00F10732">
        <w:rPr>
          <w:rFonts w:ascii="ＭＳ Ｐ明朝" w:eastAsia="ＭＳ Ｐ明朝" w:hAnsi="ＭＳ Ｐ明朝" w:hint="eastAsia"/>
          <w:sz w:val="22"/>
        </w:rPr>
        <w:t>、</w:t>
      </w:r>
      <w:r w:rsidR="00F10732" w:rsidRPr="00B41B59">
        <w:rPr>
          <w:rFonts w:ascii="ＭＳ Ｐ明朝" w:eastAsia="ＭＳ Ｐ明朝" w:hAnsi="ＭＳ Ｐ明朝" w:hint="eastAsia"/>
          <w:sz w:val="22"/>
        </w:rPr>
        <w:t>自発的な行動を促し、こどもの貧困解消に向けた県民運動</w:t>
      </w:r>
      <w:r w:rsidR="00F10732">
        <w:rPr>
          <w:rFonts w:ascii="ＭＳ Ｐ明朝" w:eastAsia="ＭＳ Ｐ明朝" w:hAnsi="ＭＳ Ｐ明朝" w:hint="eastAsia"/>
          <w:sz w:val="22"/>
        </w:rPr>
        <w:t>の拡大が</w:t>
      </w:r>
      <w:r w:rsidR="008B3A56">
        <w:rPr>
          <w:rFonts w:ascii="ＭＳ Ｐ明朝" w:eastAsia="ＭＳ Ｐ明朝" w:hAnsi="ＭＳ Ｐ明朝" w:hint="eastAsia"/>
          <w:sz w:val="22"/>
        </w:rPr>
        <w:t>期待されるプログラム</w:t>
      </w:r>
      <w:r w:rsidR="00F10732" w:rsidRPr="00F10732">
        <w:rPr>
          <w:rFonts w:ascii="ＭＳ Ｐ明朝" w:eastAsia="ＭＳ Ｐ明朝" w:hAnsi="ＭＳ Ｐ明朝" w:hint="eastAsia"/>
          <w:sz w:val="22"/>
        </w:rPr>
        <w:t>を企画・提案し、沖縄こどもの未来県民会議と協議の上、決定する。</w:t>
      </w:r>
    </w:p>
    <w:p w14:paraId="06D965D9" w14:textId="0F4ADF4D" w:rsidR="000740C7" w:rsidRPr="000740C7" w:rsidRDefault="00077752" w:rsidP="00E37FAF">
      <w:pPr>
        <w:ind w:leftChars="100" w:left="210"/>
        <w:jc w:val="left"/>
        <w:rPr>
          <w:rFonts w:ascii="ＭＳ Ｐ明朝" w:eastAsia="ＭＳ Ｐ明朝" w:hAnsi="ＭＳ Ｐ明朝"/>
          <w:sz w:val="22"/>
        </w:rPr>
      </w:pPr>
      <w:r>
        <w:rPr>
          <w:rFonts w:ascii="ＭＳ Ｐ明朝" w:eastAsia="ＭＳ Ｐ明朝" w:hAnsi="ＭＳ Ｐ明朝" w:hint="eastAsia"/>
          <w:sz w:val="22"/>
        </w:rPr>
        <w:t>⑹</w:t>
      </w:r>
      <w:r w:rsidR="000740C7" w:rsidRPr="000740C7">
        <w:rPr>
          <w:rFonts w:ascii="ＭＳ Ｐ明朝" w:eastAsia="ＭＳ Ｐ明朝" w:hAnsi="ＭＳ Ｐ明朝" w:hint="eastAsia"/>
          <w:sz w:val="22"/>
        </w:rPr>
        <w:t xml:space="preserve">　</w:t>
      </w:r>
      <w:r w:rsidR="000740C7" w:rsidRPr="00F26756">
        <w:rPr>
          <w:rFonts w:ascii="ＭＳ Ｐ明朝" w:eastAsia="ＭＳ Ｐ明朝" w:hAnsi="ＭＳ Ｐ明朝" w:hint="eastAsia"/>
          <w:spacing w:val="36"/>
          <w:kern w:val="0"/>
          <w:sz w:val="22"/>
          <w:fitText w:val="1100" w:id="-946702844"/>
        </w:rPr>
        <w:t>開催規</w:t>
      </w:r>
      <w:r w:rsidR="000740C7" w:rsidRPr="00F26756">
        <w:rPr>
          <w:rFonts w:ascii="ＭＳ Ｐ明朝" w:eastAsia="ＭＳ Ｐ明朝" w:hAnsi="ＭＳ Ｐ明朝" w:hint="eastAsia"/>
          <w:spacing w:val="2"/>
          <w:kern w:val="0"/>
          <w:sz w:val="22"/>
          <w:fitText w:val="1100" w:id="-946702844"/>
        </w:rPr>
        <w:t>模</w:t>
      </w:r>
      <w:r w:rsidR="000740C7" w:rsidRPr="000740C7">
        <w:rPr>
          <w:rFonts w:ascii="ＭＳ Ｐ明朝" w:eastAsia="ＭＳ Ｐ明朝" w:hAnsi="ＭＳ Ｐ明朝" w:hint="eastAsia"/>
          <w:sz w:val="22"/>
        </w:rPr>
        <w:t xml:space="preserve">　</w:t>
      </w:r>
      <w:r w:rsidR="000740C7" w:rsidRPr="000740C7">
        <w:rPr>
          <w:rFonts w:ascii="ＭＳ Ｐ明朝" w:eastAsia="ＭＳ Ｐ明朝" w:hAnsi="ＭＳ Ｐ明朝"/>
          <w:sz w:val="22"/>
        </w:rPr>
        <w:t>100</w:t>
      </w:r>
      <w:r w:rsidR="000740C7" w:rsidRPr="000740C7">
        <w:rPr>
          <w:rFonts w:ascii="ＭＳ Ｐ明朝" w:eastAsia="ＭＳ Ｐ明朝" w:hAnsi="ＭＳ Ｐ明朝" w:hint="eastAsia"/>
          <w:sz w:val="22"/>
        </w:rPr>
        <w:t>名以上</w:t>
      </w:r>
    </w:p>
    <w:p w14:paraId="6CBE05DE" w14:textId="38548BB2" w:rsidR="009019D1" w:rsidRDefault="00077752" w:rsidP="00242B29">
      <w:pPr>
        <w:ind w:leftChars="100" w:left="210"/>
        <w:jc w:val="left"/>
        <w:rPr>
          <w:rFonts w:ascii="ＭＳ Ｐ明朝" w:eastAsia="ＭＳ Ｐ明朝" w:hAnsi="ＭＳ Ｐ明朝"/>
        </w:rPr>
      </w:pPr>
      <w:r>
        <w:rPr>
          <w:rFonts w:ascii="ＭＳ Ｐ明朝" w:eastAsia="ＭＳ Ｐ明朝" w:hAnsi="ＭＳ Ｐ明朝" w:hint="eastAsia"/>
          <w:sz w:val="22"/>
        </w:rPr>
        <w:t>⑺</w:t>
      </w:r>
      <w:r w:rsidR="000740C7" w:rsidRPr="000740C7">
        <w:rPr>
          <w:rFonts w:ascii="ＭＳ Ｐ明朝" w:eastAsia="ＭＳ Ｐ明朝" w:hAnsi="ＭＳ Ｐ明朝" w:hint="eastAsia"/>
          <w:sz w:val="22"/>
        </w:rPr>
        <w:t xml:space="preserve">　</w:t>
      </w:r>
      <w:r w:rsidR="000740C7" w:rsidRPr="00F26756">
        <w:rPr>
          <w:rFonts w:ascii="ＭＳ Ｐ明朝" w:eastAsia="ＭＳ Ｐ明朝" w:hAnsi="ＭＳ Ｐ明朝" w:hint="eastAsia"/>
          <w:spacing w:val="110"/>
          <w:kern w:val="0"/>
          <w:sz w:val="22"/>
          <w:fitText w:val="1100" w:id="-946702843"/>
        </w:rPr>
        <w:t>参加</w:t>
      </w:r>
      <w:r w:rsidR="000740C7" w:rsidRPr="00F26756">
        <w:rPr>
          <w:rFonts w:ascii="ＭＳ Ｐ明朝" w:eastAsia="ＭＳ Ｐ明朝" w:hAnsi="ＭＳ Ｐ明朝" w:hint="eastAsia"/>
          <w:kern w:val="0"/>
          <w:sz w:val="22"/>
          <w:fitText w:val="1100" w:id="-946702843"/>
        </w:rPr>
        <w:t>費</w:t>
      </w:r>
      <w:r w:rsidR="000740C7" w:rsidRPr="000740C7">
        <w:rPr>
          <w:rFonts w:ascii="ＭＳ Ｐ明朝" w:eastAsia="ＭＳ Ｐ明朝" w:hAnsi="ＭＳ Ｐ明朝" w:hint="eastAsia"/>
          <w:sz w:val="22"/>
        </w:rPr>
        <w:t xml:space="preserve">　無料</w:t>
      </w:r>
    </w:p>
    <w:p w14:paraId="6F59616E" w14:textId="77777777" w:rsidR="00E03CB2" w:rsidRDefault="00E03CB2" w:rsidP="00E37FAF">
      <w:pPr>
        <w:jc w:val="left"/>
        <w:rPr>
          <w:rFonts w:ascii="ＭＳ Ｐ明朝" w:eastAsia="ＭＳ Ｐ明朝" w:hAnsi="ＭＳ Ｐ明朝"/>
          <w:sz w:val="22"/>
        </w:rPr>
      </w:pPr>
    </w:p>
    <w:p w14:paraId="0B4E6A6A" w14:textId="1E8003A2" w:rsidR="00077752" w:rsidRDefault="00077752">
      <w:pPr>
        <w:widowControl/>
        <w:jc w:val="left"/>
        <w:rPr>
          <w:rFonts w:ascii="ＭＳ Ｐ明朝" w:eastAsia="ＭＳ Ｐ明朝" w:hAnsi="ＭＳ Ｐ明朝"/>
          <w:sz w:val="22"/>
        </w:rPr>
      </w:pPr>
      <w:r>
        <w:rPr>
          <w:rFonts w:ascii="ＭＳ Ｐ明朝" w:eastAsia="ＭＳ Ｐ明朝" w:hAnsi="ＭＳ Ｐ明朝"/>
          <w:sz w:val="22"/>
        </w:rPr>
        <w:br w:type="page"/>
      </w:r>
    </w:p>
    <w:p w14:paraId="50F40C8F" w14:textId="79EB1C64" w:rsidR="00B07B5D" w:rsidRPr="003233DE" w:rsidRDefault="00630401" w:rsidP="00E37FAF">
      <w:pPr>
        <w:jc w:val="left"/>
        <w:rPr>
          <w:rFonts w:ascii="ＭＳ Ｐ明朝" w:eastAsia="ＭＳ Ｐ明朝" w:hAnsi="ＭＳ Ｐ明朝"/>
          <w:sz w:val="22"/>
        </w:rPr>
      </w:pPr>
      <w:r>
        <w:rPr>
          <w:rFonts w:ascii="ＭＳ Ｐ明朝" w:eastAsia="ＭＳ Ｐ明朝" w:hAnsi="ＭＳ Ｐ明朝" w:hint="eastAsia"/>
          <w:sz w:val="22"/>
        </w:rPr>
        <w:lastRenderedPageBreak/>
        <w:t>５</w:t>
      </w:r>
      <w:r w:rsidR="00B07B5D" w:rsidRPr="003233DE">
        <w:rPr>
          <w:rFonts w:ascii="ＭＳ Ｐ明朝" w:eastAsia="ＭＳ Ｐ明朝" w:hAnsi="ＭＳ Ｐ明朝" w:hint="eastAsia"/>
          <w:sz w:val="22"/>
        </w:rPr>
        <w:t xml:space="preserve">　事業目標</w:t>
      </w:r>
    </w:p>
    <w:p w14:paraId="10185CFE" w14:textId="4E6184AF" w:rsidR="00242B29" w:rsidRPr="00E03CB2" w:rsidRDefault="00F26756" w:rsidP="008B3A56">
      <w:pPr>
        <w:ind w:leftChars="100" w:left="210" w:firstLineChars="100" w:firstLine="220"/>
        <w:jc w:val="left"/>
        <w:rPr>
          <w:rFonts w:ascii="ＭＳ Ｐ明朝" w:eastAsia="ＭＳ Ｐ明朝" w:hAnsi="ＭＳ Ｐ明朝"/>
          <w:sz w:val="22"/>
        </w:rPr>
      </w:pPr>
      <w:r>
        <w:rPr>
          <w:rFonts w:ascii="ＭＳ Ｐ明朝" w:eastAsia="ＭＳ Ｐ明朝" w:hAnsi="ＭＳ Ｐ明朝" w:hint="eastAsia"/>
          <w:sz w:val="22"/>
        </w:rPr>
        <w:t>事業目標としては、下記の活動目標、成果目標の達成及び「</w:t>
      </w:r>
      <w:r w:rsidR="00630401">
        <w:rPr>
          <w:rFonts w:ascii="ＭＳ Ｐ明朝" w:eastAsia="ＭＳ Ｐ明朝" w:hAnsi="ＭＳ Ｐ明朝" w:hint="eastAsia"/>
          <w:sz w:val="22"/>
        </w:rPr>
        <w:t>６</w:t>
      </w:r>
      <w:r w:rsidR="00A50F18" w:rsidRPr="003233DE">
        <w:rPr>
          <w:rFonts w:ascii="ＭＳ Ｐ明朝" w:eastAsia="ＭＳ Ｐ明朝" w:hAnsi="ＭＳ Ｐ明朝" w:hint="eastAsia"/>
          <w:sz w:val="22"/>
        </w:rPr>
        <w:t xml:space="preserve">　委託業務の内容」を適切に遂行すること。</w:t>
      </w:r>
    </w:p>
    <w:p w14:paraId="2C01899B" w14:textId="77777777" w:rsidR="00B07B5D" w:rsidRPr="003233DE" w:rsidRDefault="00B07B5D" w:rsidP="00E37FAF">
      <w:pPr>
        <w:ind w:leftChars="100" w:left="210"/>
        <w:jc w:val="left"/>
        <w:rPr>
          <w:rFonts w:ascii="ＭＳ Ｐ明朝" w:eastAsia="ＭＳ Ｐ明朝" w:hAnsi="ＭＳ Ｐ明朝"/>
          <w:sz w:val="22"/>
        </w:rPr>
      </w:pPr>
      <w:r w:rsidRPr="003233DE">
        <w:rPr>
          <w:rFonts w:ascii="ＭＳ Ｐ明朝" w:eastAsia="ＭＳ Ｐ明朝" w:hAnsi="ＭＳ Ｐ明朝" w:cs="ＭＳ ゴシック" w:hint="eastAsia"/>
          <w:spacing w:val="11"/>
          <w:sz w:val="22"/>
        </w:rPr>
        <w:t xml:space="preserve">⑴　</w:t>
      </w:r>
      <w:r w:rsidRPr="003233DE">
        <w:rPr>
          <w:rFonts w:ascii="ＭＳ Ｐ明朝" w:eastAsia="ＭＳ Ｐ明朝" w:hAnsi="ＭＳ Ｐ明朝" w:hint="eastAsia"/>
          <w:sz w:val="22"/>
        </w:rPr>
        <w:t>活動目標</w:t>
      </w:r>
    </w:p>
    <w:p w14:paraId="38A4B6CC" w14:textId="14714B37" w:rsidR="0032435F" w:rsidRPr="009019D1" w:rsidRDefault="00CE1041" w:rsidP="008B3A56">
      <w:pPr>
        <w:ind w:leftChars="200" w:left="420"/>
        <w:jc w:val="left"/>
        <w:rPr>
          <w:rFonts w:ascii="ＭＳ Ｐ明朝" w:eastAsia="ＭＳ Ｐ明朝" w:hAnsi="ＭＳ Ｐ明朝"/>
          <w:sz w:val="22"/>
        </w:rPr>
      </w:pPr>
      <w:r w:rsidRPr="00B41B59">
        <w:rPr>
          <w:rFonts w:ascii="ＭＳ Ｐ明朝" w:eastAsia="ＭＳ Ｐ明朝" w:hAnsi="ＭＳ Ｐ明朝" w:hint="eastAsia"/>
          <w:sz w:val="22"/>
        </w:rPr>
        <w:t>イベントへの参加人数：100名</w:t>
      </w:r>
      <w:r w:rsidR="006D0581">
        <w:rPr>
          <w:rFonts w:ascii="ＭＳ Ｐ明朝" w:eastAsia="ＭＳ Ｐ明朝" w:hAnsi="ＭＳ Ｐ明朝" w:hint="eastAsia"/>
          <w:sz w:val="22"/>
        </w:rPr>
        <w:t>以上</w:t>
      </w:r>
    </w:p>
    <w:p w14:paraId="22057A4A" w14:textId="77777777" w:rsidR="00B07B5D" w:rsidRPr="003233DE" w:rsidRDefault="00B07B5D" w:rsidP="00E37FAF">
      <w:pPr>
        <w:ind w:leftChars="100" w:left="210"/>
        <w:jc w:val="left"/>
        <w:rPr>
          <w:rFonts w:ascii="ＭＳ Ｐ明朝" w:eastAsia="ＭＳ Ｐ明朝" w:hAnsi="ＭＳ Ｐ明朝"/>
          <w:sz w:val="22"/>
        </w:rPr>
      </w:pPr>
      <w:r w:rsidRPr="003233DE">
        <w:rPr>
          <w:rFonts w:ascii="ＭＳ Ｐ明朝" w:eastAsia="ＭＳ Ｐ明朝" w:hAnsi="ＭＳ Ｐ明朝" w:cs="ＭＳ ゴシック" w:hint="eastAsia"/>
          <w:spacing w:val="11"/>
          <w:sz w:val="22"/>
        </w:rPr>
        <w:t xml:space="preserve">⑵　</w:t>
      </w:r>
      <w:r w:rsidRPr="003233DE">
        <w:rPr>
          <w:rFonts w:ascii="ＭＳ Ｐ明朝" w:eastAsia="ＭＳ Ｐ明朝" w:hAnsi="ＭＳ Ｐ明朝" w:hint="eastAsia"/>
          <w:sz w:val="22"/>
        </w:rPr>
        <w:t>成果目標</w:t>
      </w:r>
    </w:p>
    <w:p w14:paraId="46D6D085" w14:textId="1D4C001A" w:rsidR="00A91A09" w:rsidRPr="00B41B59" w:rsidRDefault="00A91A09" w:rsidP="00E37FAF">
      <w:pPr>
        <w:ind w:leftChars="200" w:left="420"/>
        <w:jc w:val="left"/>
        <w:rPr>
          <w:rFonts w:ascii="ＭＳ Ｐ明朝" w:eastAsia="ＭＳ Ｐ明朝" w:hAnsi="ＭＳ Ｐ明朝"/>
          <w:sz w:val="22"/>
        </w:rPr>
      </w:pPr>
      <w:r w:rsidRPr="00B41B59">
        <w:rPr>
          <w:rFonts w:ascii="ＭＳ Ｐ明朝" w:eastAsia="ＭＳ Ｐ明朝" w:hAnsi="ＭＳ Ｐ明朝" w:hint="eastAsia"/>
          <w:sz w:val="22"/>
        </w:rPr>
        <w:t>イベントへの参加者満足度：80％以上</w:t>
      </w:r>
    </w:p>
    <w:p w14:paraId="3A0A4AF8" w14:textId="77777777" w:rsidR="00F26756" w:rsidRDefault="00F26756" w:rsidP="00E37FAF">
      <w:pPr>
        <w:ind w:leftChars="200" w:left="420"/>
        <w:jc w:val="left"/>
        <w:rPr>
          <w:rFonts w:ascii="ＭＳ Ｐ明朝" w:eastAsia="ＭＳ Ｐ明朝" w:hAnsi="ＭＳ Ｐ明朝"/>
          <w:sz w:val="22"/>
        </w:rPr>
      </w:pPr>
    </w:p>
    <w:p w14:paraId="37EADEF7" w14:textId="0A8BE641" w:rsidR="00B07B5D" w:rsidRPr="003233DE" w:rsidRDefault="00630401" w:rsidP="00E37FAF">
      <w:pPr>
        <w:jc w:val="left"/>
        <w:rPr>
          <w:rFonts w:ascii="ＭＳ Ｐ明朝" w:eastAsia="ＭＳ Ｐ明朝" w:hAnsi="ＭＳ Ｐ明朝"/>
          <w:sz w:val="22"/>
        </w:rPr>
      </w:pPr>
      <w:r>
        <w:rPr>
          <w:rFonts w:ascii="ＭＳ Ｐ明朝" w:eastAsia="ＭＳ Ｐ明朝" w:hAnsi="ＭＳ Ｐ明朝" w:hint="eastAsia"/>
          <w:sz w:val="22"/>
        </w:rPr>
        <w:t>６</w:t>
      </w:r>
      <w:r w:rsidR="00B07B5D" w:rsidRPr="003233DE">
        <w:rPr>
          <w:rFonts w:ascii="ＭＳ Ｐ明朝" w:eastAsia="ＭＳ Ｐ明朝" w:hAnsi="ＭＳ Ｐ明朝" w:hint="eastAsia"/>
          <w:sz w:val="22"/>
        </w:rPr>
        <w:t xml:space="preserve">　委託業務の内容</w:t>
      </w:r>
    </w:p>
    <w:p w14:paraId="48787F86" w14:textId="77777777" w:rsidR="0032435F" w:rsidRPr="00B41B59" w:rsidRDefault="0032435F" w:rsidP="00E37FAF">
      <w:pPr>
        <w:ind w:leftChars="100" w:left="210"/>
        <w:jc w:val="left"/>
        <w:rPr>
          <w:rFonts w:ascii="ＭＳ Ｐ明朝" w:eastAsia="ＭＳ Ｐ明朝" w:hAnsi="ＭＳ Ｐ明朝"/>
          <w:sz w:val="22"/>
        </w:rPr>
      </w:pPr>
      <w:r w:rsidRPr="00B41B59">
        <w:rPr>
          <w:rFonts w:ascii="ＭＳ Ｐ明朝" w:eastAsia="ＭＳ Ｐ明朝" w:hAnsi="ＭＳ Ｐ明朝" w:cs="ＭＳ ゴシック" w:hint="eastAsia"/>
          <w:spacing w:val="11"/>
          <w:sz w:val="22"/>
        </w:rPr>
        <w:t>⑴　事業実施体制の構築</w:t>
      </w:r>
    </w:p>
    <w:p w14:paraId="51C110B2" w14:textId="0C89CB61" w:rsidR="0032435F" w:rsidRPr="00B41B59" w:rsidRDefault="0032435F" w:rsidP="00E37FAF">
      <w:pPr>
        <w:pStyle w:val="af5"/>
        <w:wordWrap/>
        <w:spacing w:line="240" w:lineRule="auto"/>
        <w:ind w:leftChars="200" w:left="420" w:firstLineChars="100" w:firstLine="242"/>
        <w:jc w:val="left"/>
        <w:rPr>
          <w:rFonts w:ascii="ＭＳ Ｐ明朝" w:eastAsia="ＭＳ Ｐ明朝" w:hAnsi="ＭＳ Ｐ明朝" w:cs="ＭＳ ゴシック"/>
          <w:spacing w:val="11"/>
          <w:sz w:val="22"/>
          <w:szCs w:val="22"/>
        </w:rPr>
      </w:pPr>
      <w:r w:rsidRPr="00B41B59">
        <w:rPr>
          <w:rFonts w:ascii="ＭＳ Ｐ明朝" w:eastAsia="ＭＳ Ｐ明朝" w:hAnsi="ＭＳ Ｐ明朝" w:cs="ＭＳ ゴシック" w:hint="eastAsia"/>
          <w:spacing w:val="11"/>
          <w:sz w:val="22"/>
          <w:szCs w:val="22"/>
        </w:rPr>
        <w:t>本事業を円滑かつ効果的に実施するため、事業を統括的に管理する</w:t>
      </w:r>
      <w:r w:rsidR="00B41B59" w:rsidRPr="00B41B59">
        <w:rPr>
          <w:rFonts w:ascii="ＭＳ Ｐ明朝" w:eastAsia="ＭＳ Ｐ明朝" w:hAnsi="ＭＳ Ｐ明朝" w:cs="ＭＳ ゴシック" w:hint="eastAsia"/>
          <w:spacing w:val="11"/>
          <w:sz w:val="22"/>
          <w:szCs w:val="22"/>
        </w:rPr>
        <w:t>責任者</w:t>
      </w:r>
      <w:r w:rsidRPr="00B41B59">
        <w:rPr>
          <w:rFonts w:ascii="ＭＳ Ｐ明朝" w:eastAsia="ＭＳ Ｐ明朝" w:hAnsi="ＭＳ Ｐ明朝" w:cs="ＭＳ ゴシック" w:hint="eastAsia"/>
          <w:spacing w:val="11"/>
          <w:sz w:val="22"/>
          <w:szCs w:val="22"/>
        </w:rPr>
        <w:t>を配置すること。</w:t>
      </w:r>
    </w:p>
    <w:p w14:paraId="7CEB7E79" w14:textId="77777777" w:rsidR="00AF37FA" w:rsidRPr="00590804" w:rsidRDefault="00AF37FA" w:rsidP="00E37FAF">
      <w:pPr>
        <w:ind w:leftChars="100" w:left="210"/>
        <w:jc w:val="left"/>
        <w:rPr>
          <w:rFonts w:ascii="ＭＳ Ｐ明朝" w:eastAsia="ＭＳ Ｐ明朝" w:hAnsi="ＭＳ Ｐ明朝"/>
          <w:color w:val="FF0000"/>
          <w:sz w:val="22"/>
        </w:rPr>
      </w:pPr>
    </w:p>
    <w:p w14:paraId="046C0079" w14:textId="06C741FF" w:rsidR="00E37FAF" w:rsidRPr="00B41B59" w:rsidRDefault="00791A69" w:rsidP="00242B29">
      <w:pPr>
        <w:ind w:leftChars="100" w:left="210"/>
        <w:jc w:val="left"/>
        <w:rPr>
          <w:rFonts w:ascii="ＭＳ Ｐ明朝" w:eastAsia="ＭＳ Ｐ明朝" w:hAnsi="ＭＳ Ｐ明朝"/>
          <w:sz w:val="22"/>
        </w:rPr>
      </w:pPr>
      <w:r w:rsidRPr="00B41B59">
        <w:rPr>
          <w:rFonts w:ascii="ＭＳ Ｐ明朝" w:eastAsia="ＭＳ Ｐ明朝" w:hAnsi="ＭＳ Ｐ明朝" w:hint="eastAsia"/>
          <w:sz w:val="22"/>
        </w:rPr>
        <w:t>⑵</w:t>
      </w:r>
      <w:r w:rsidR="00AF37FA" w:rsidRPr="00B41B59">
        <w:rPr>
          <w:rFonts w:ascii="ＭＳ Ｐ明朝" w:eastAsia="ＭＳ Ｐ明朝" w:hAnsi="ＭＳ Ｐ明朝" w:hint="eastAsia"/>
          <w:sz w:val="22"/>
        </w:rPr>
        <w:t xml:space="preserve">　イベントの開催</w:t>
      </w:r>
    </w:p>
    <w:p w14:paraId="3E5AE46B" w14:textId="3D1DF369" w:rsidR="000740C7" w:rsidRPr="00985459" w:rsidRDefault="000740C7" w:rsidP="00985459">
      <w:pPr>
        <w:pStyle w:val="af6"/>
        <w:numPr>
          <w:ilvl w:val="0"/>
          <w:numId w:val="14"/>
        </w:numPr>
        <w:ind w:leftChars="0"/>
        <w:rPr>
          <w:rFonts w:ascii="ＭＳ Ｐ明朝" w:eastAsia="ＭＳ Ｐ明朝" w:hAnsi="ＭＳ Ｐ明朝"/>
          <w:sz w:val="22"/>
        </w:rPr>
      </w:pPr>
      <w:r w:rsidRPr="00985459">
        <w:rPr>
          <w:rFonts w:ascii="ＭＳ Ｐ明朝" w:eastAsia="ＭＳ Ｐ明朝" w:hAnsi="ＭＳ Ｐ明朝" w:hint="eastAsia"/>
          <w:sz w:val="22"/>
        </w:rPr>
        <w:t>イベントの</w:t>
      </w:r>
      <w:r w:rsidR="00E37FAF" w:rsidRPr="00985459">
        <w:rPr>
          <w:rFonts w:ascii="ＭＳ Ｐ明朝" w:eastAsia="ＭＳ Ｐ明朝" w:hAnsi="ＭＳ Ｐ明朝" w:hint="eastAsia"/>
          <w:sz w:val="22"/>
        </w:rPr>
        <w:t>企画・運営</w:t>
      </w:r>
    </w:p>
    <w:p w14:paraId="3FF9BB22" w14:textId="05441C37" w:rsidR="00E37FAF" w:rsidRPr="008B3A56" w:rsidRDefault="00E37FAF" w:rsidP="00E37FAF">
      <w:pPr>
        <w:ind w:leftChars="300" w:left="850" w:hangingChars="100" w:hanging="220"/>
        <w:jc w:val="left"/>
        <w:rPr>
          <w:rFonts w:ascii="ＭＳ Ｐ明朝" w:eastAsia="ＭＳ Ｐ明朝" w:hAnsi="ＭＳ Ｐ明朝"/>
          <w:sz w:val="22"/>
        </w:rPr>
      </w:pPr>
      <w:r w:rsidRPr="008B3A56">
        <w:rPr>
          <w:rFonts w:ascii="ＭＳ Ｐ明朝" w:eastAsia="ＭＳ Ｐ明朝" w:hAnsi="ＭＳ Ｐ明朝" w:hint="eastAsia"/>
          <w:sz w:val="22"/>
        </w:rPr>
        <w:t xml:space="preserve">ア　</w:t>
      </w:r>
      <w:r w:rsidR="006D0581">
        <w:rPr>
          <w:rFonts w:ascii="ＭＳ Ｐ明朝" w:eastAsia="ＭＳ Ｐ明朝" w:hAnsi="ＭＳ Ｐ明朝" w:hint="eastAsia"/>
          <w:sz w:val="22"/>
        </w:rPr>
        <w:t>プログラム</w:t>
      </w:r>
      <w:r w:rsidR="00985459">
        <w:rPr>
          <w:rFonts w:ascii="ＭＳ Ｐ明朝" w:eastAsia="ＭＳ Ｐ明朝" w:hAnsi="ＭＳ Ｐ明朝" w:hint="eastAsia"/>
          <w:sz w:val="22"/>
        </w:rPr>
        <w:t>の企画</w:t>
      </w:r>
    </w:p>
    <w:p w14:paraId="0223E5D9" w14:textId="74A542D2" w:rsidR="00985459" w:rsidRPr="00985459" w:rsidRDefault="006D0581" w:rsidP="00985459">
      <w:pPr>
        <w:ind w:leftChars="400" w:left="840" w:firstLineChars="100" w:firstLine="220"/>
        <w:jc w:val="left"/>
        <w:rPr>
          <w:rFonts w:ascii="ＭＳ Ｐ明朝" w:eastAsia="ＭＳ Ｐ明朝" w:hAnsi="ＭＳ Ｐ明朝"/>
          <w:sz w:val="22"/>
        </w:rPr>
      </w:pPr>
      <w:r>
        <w:rPr>
          <w:rFonts w:ascii="ＭＳ Ｐ明朝" w:eastAsia="ＭＳ Ｐ明朝" w:hAnsi="ＭＳ Ｐ明朝" w:hint="eastAsia"/>
          <w:sz w:val="22"/>
        </w:rPr>
        <w:t>プログラム</w:t>
      </w:r>
      <w:r w:rsidR="00985459" w:rsidRPr="00985459">
        <w:rPr>
          <w:rFonts w:ascii="ＭＳ Ｐ明朝" w:eastAsia="ＭＳ Ｐ明朝" w:hAnsi="ＭＳ Ｐ明朝" w:hint="eastAsia"/>
          <w:sz w:val="22"/>
        </w:rPr>
        <w:t>は、</w:t>
      </w:r>
      <w:r w:rsidR="000C2984">
        <w:rPr>
          <w:rFonts w:ascii="ＭＳ Ｐ明朝" w:eastAsia="ＭＳ Ｐ明朝" w:hAnsi="ＭＳ Ｐ明朝" w:hint="eastAsia"/>
          <w:sz w:val="22"/>
        </w:rPr>
        <w:t>複数の</w:t>
      </w:r>
      <w:r w:rsidR="00985459" w:rsidRPr="00985459">
        <w:rPr>
          <w:rFonts w:ascii="ＭＳ Ｐ明朝" w:eastAsia="ＭＳ Ｐ明朝" w:hAnsi="ＭＳ Ｐ明朝" w:hint="eastAsia"/>
          <w:sz w:val="22"/>
        </w:rPr>
        <w:t>パネルディスカッション</w:t>
      </w:r>
      <w:r w:rsidR="000C2984">
        <w:rPr>
          <w:rFonts w:ascii="ＭＳ Ｐ明朝" w:eastAsia="ＭＳ Ｐ明朝" w:hAnsi="ＭＳ Ｐ明朝" w:hint="eastAsia"/>
          <w:sz w:val="22"/>
        </w:rPr>
        <w:t>で構成</w:t>
      </w:r>
      <w:r w:rsidR="00985459" w:rsidRPr="00985459">
        <w:rPr>
          <w:rFonts w:ascii="ＭＳ Ｐ明朝" w:eastAsia="ＭＳ Ｐ明朝" w:hAnsi="ＭＳ Ｐ明朝" w:hint="eastAsia"/>
          <w:sz w:val="22"/>
        </w:rPr>
        <w:t>し、その他任意で講演等を組み合わせて、こどもの貧困問題</w:t>
      </w:r>
      <w:r>
        <w:rPr>
          <w:rFonts w:ascii="ＭＳ Ｐ明朝" w:eastAsia="ＭＳ Ｐ明朝" w:hAnsi="ＭＳ Ｐ明朝" w:hint="eastAsia"/>
          <w:sz w:val="22"/>
        </w:rPr>
        <w:t>や沖縄こどもの未来県民会議の取組</w:t>
      </w:r>
      <w:r w:rsidR="00985459" w:rsidRPr="00985459">
        <w:rPr>
          <w:rFonts w:ascii="ＭＳ Ｐ明朝" w:eastAsia="ＭＳ Ｐ明朝" w:hAnsi="ＭＳ Ｐ明朝" w:hint="eastAsia"/>
          <w:sz w:val="22"/>
        </w:rPr>
        <w:t>について、幅広い層に関心を持ってもら</w:t>
      </w:r>
      <w:r>
        <w:rPr>
          <w:rFonts w:ascii="ＭＳ Ｐ明朝" w:eastAsia="ＭＳ Ｐ明朝" w:hAnsi="ＭＳ Ｐ明朝" w:hint="eastAsia"/>
          <w:sz w:val="22"/>
        </w:rPr>
        <w:t>う</w:t>
      </w:r>
      <w:r w:rsidR="00985459" w:rsidRPr="00985459">
        <w:rPr>
          <w:rFonts w:ascii="ＭＳ Ｐ明朝" w:eastAsia="ＭＳ Ｐ明朝" w:hAnsi="ＭＳ Ｐ明朝" w:hint="eastAsia"/>
          <w:sz w:val="22"/>
        </w:rPr>
        <w:t>とともに、理解</w:t>
      </w:r>
      <w:r>
        <w:rPr>
          <w:rFonts w:ascii="ＭＳ Ｐ明朝" w:eastAsia="ＭＳ Ｐ明朝" w:hAnsi="ＭＳ Ｐ明朝" w:hint="eastAsia"/>
          <w:sz w:val="22"/>
        </w:rPr>
        <w:t>や協働</w:t>
      </w:r>
      <w:r w:rsidR="00985459" w:rsidRPr="00985459">
        <w:rPr>
          <w:rFonts w:ascii="ＭＳ Ｐ明朝" w:eastAsia="ＭＳ Ｐ明朝" w:hAnsi="ＭＳ Ｐ明朝" w:hint="eastAsia"/>
          <w:sz w:val="22"/>
        </w:rPr>
        <w:t>を促進する企画とすること。</w:t>
      </w:r>
    </w:p>
    <w:p w14:paraId="395815E9" w14:textId="03016921" w:rsidR="00985459" w:rsidRPr="00985459" w:rsidRDefault="00F3444E" w:rsidP="00985459">
      <w:pPr>
        <w:ind w:leftChars="400" w:left="840" w:firstLineChars="100" w:firstLine="220"/>
        <w:jc w:val="left"/>
        <w:rPr>
          <w:rFonts w:ascii="ＭＳ Ｐ明朝" w:eastAsia="ＭＳ Ｐ明朝" w:hAnsi="ＭＳ Ｐ明朝"/>
          <w:sz w:val="22"/>
        </w:rPr>
      </w:pPr>
      <w:r>
        <w:rPr>
          <w:rFonts w:ascii="ＭＳ Ｐ明朝" w:eastAsia="ＭＳ Ｐ明朝" w:hAnsi="ＭＳ Ｐ明朝" w:hint="eastAsia"/>
          <w:sz w:val="22"/>
        </w:rPr>
        <w:t>こどもや若者</w:t>
      </w:r>
      <w:r w:rsidR="00985459" w:rsidRPr="00985459">
        <w:rPr>
          <w:rFonts w:ascii="ＭＳ Ｐ明朝" w:eastAsia="ＭＳ Ｐ明朝" w:hAnsi="ＭＳ Ｐ明朝" w:hint="eastAsia"/>
          <w:sz w:val="22"/>
        </w:rPr>
        <w:t>が直接参加する</w:t>
      </w:r>
      <w:r w:rsidR="006D0581">
        <w:rPr>
          <w:rFonts w:ascii="ＭＳ Ｐ明朝" w:eastAsia="ＭＳ Ｐ明朝" w:hAnsi="ＭＳ Ｐ明朝" w:hint="eastAsia"/>
          <w:sz w:val="22"/>
        </w:rPr>
        <w:t>プログラム</w:t>
      </w:r>
      <w:r w:rsidR="00985459" w:rsidRPr="00985459">
        <w:rPr>
          <w:rFonts w:ascii="ＭＳ Ｐ明朝" w:eastAsia="ＭＳ Ｐ明朝" w:hAnsi="ＭＳ Ｐ明朝" w:hint="eastAsia"/>
          <w:sz w:val="22"/>
        </w:rPr>
        <w:t>を</w:t>
      </w:r>
      <w:r w:rsidR="006D0581">
        <w:rPr>
          <w:rFonts w:ascii="ＭＳ Ｐ明朝" w:eastAsia="ＭＳ Ｐ明朝" w:hAnsi="ＭＳ Ｐ明朝" w:hint="eastAsia"/>
          <w:sz w:val="22"/>
        </w:rPr>
        <w:t>企画</w:t>
      </w:r>
      <w:r w:rsidR="00985459" w:rsidRPr="00985459">
        <w:rPr>
          <w:rFonts w:ascii="ＭＳ Ｐ明朝" w:eastAsia="ＭＳ Ｐ明朝" w:hAnsi="ＭＳ Ｐ明朝" w:hint="eastAsia"/>
          <w:sz w:val="22"/>
        </w:rPr>
        <w:t>し、こどもや若者</w:t>
      </w:r>
      <w:r w:rsidR="006D0581">
        <w:rPr>
          <w:rFonts w:ascii="ＭＳ Ｐ明朝" w:eastAsia="ＭＳ Ｐ明朝" w:hAnsi="ＭＳ Ｐ明朝" w:hint="eastAsia"/>
          <w:sz w:val="22"/>
        </w:rPr>
        <w:t>によるイベントの周知や、こどもや若者</w:t>
      </w:r>
      <w:r w:rsidR="00985459" w:rsidRPr="00985459">
        <w:rPr>
          <w:rFonts w:ascii="ＭＳ Ｐ明朝" w:eastAsia="ＭＳ Ｐ明朝" w:hAnsi="ＭＳ Ｐ明朝" w:hint="eastAsia"/>
          <w:sz w:val="22"/>
        </w:rPr>
        <w:t>の来場を促す</w:t>
      </w:r>
      <w:r w:rsidR="006D0581">
        <w:rPr>
          <w:rFonts w:ascii="ＭＳ Ｐ明朝" w:eastAsia="ＭＳ Ｐ明朝" w:hAnsi="ＭＳ Ｐ明朝" w:hint="eastAsia"/>
          <w:sz w:val="22"/>
        </w:rPr>
        <w:t>内容とすること</w:t>
      </w:r>
      <w:r w:rsidR="00985459" w:rsidRPr="00985459">
        <w:rPr>
          <w:rFonts w:ascii="ＭＳ Ｐ明朝" w:eastAsia="ＭＳ Ｐ明朝" w:hAnsi="ＭＳ Ｐ明朝" w:hint="eastAsia"/>
          <w:sz w:val="22"/>
        </w:rPr>
        <w:t>。</w:t>
      </w:r>
    </w:p>
    <w:p w14:paraId="034D5920" w14:textId="1DC45702" w:rsidR="00985459" w:rsidRPr="00985459" w:rsidRDefault="00985459" w:rsidP="00985459">
      <w:pPr>
        <w:ind w:leftChars="400" w:left="840" w:firstLineChars="100" w:firstLine="220"/>
        <w:jc w:val="left"/>
        <w:rPr>
          <w:rFonts w:ascii="ＭＳ Ｐ明朝" w:eastAsia="ＭＳ Ｐ明朝" w:hAnsi="ＭＳ Ｐ明朝"/>
          <w:sz w:val="22"/>
        </w:rPr>
      </w:pPr>
      <w:r w:rsidRPr="00985459">
        <w:rPr>
          <w:rFonts w:ascii="ＭＳ Ｐ明朝" w:eastAsia="ＭＳ Ｐ明朝" w:hAnsi="ＭＳ Ｐ明朝" w:hint="eastAsia"/>
          <w:sz w:val="22"/>
        </w:rPr>
        <w:t>パネルディスカッションのテーマは、沖縄県こども・若者計画（未来のおきなわっこプラン）のこどもの貧困対策に位置付けた、「ライフステージに応じた施策の充実強化」、「貧困の連鎖を断つための自立に向けた支援」、「支援につながっていないこどもとその家庭への支援体制の構築」の中から特に重要</w:t>
      </w:r>
      <w:r w:rsidR="000C2984">
        <w:rPr>
          <w:rFonts w:ascii="ＭＳ Ｐ明朝" w:eastAsia="ＭＳ Ｐ明朝" w:hAnsi="ＭＳ Ｐ明朝" w:hint="eastAsia"/>
          <w:sz w:val="22"/>
        </w:rPr>
        <w:t>と考えるテーマ</w:t>
      </w:r>
      <w:r w:rsidRPr="00985459">
        <w:rPr>
          <w:rFonts w:ascii="ＭＳ Ｐ明朝" w:eastAsia="ＭＳ Ｐ明朝" w:hAnsi="ＭＳ Ｐ明朝" w:hint="eastAsia"/>
          <w:sz w:val="22"/>
        </w:rPr>
        <w:t>を提案し、</w:t>
      </w:r>
      <w:r w:rsidR="00F3444E">
        <w:rPr>
          <w:rFonts w:ascii="ＭＳ Ｐ明朝" w:eastAsia="ＭＳ Ｐ明朝" w:hAnsi="ＭＳ Ｐ明朝" w:hint="eastAsia"/>
          <w:sz w:val="22"/>
        </w:rPr>
        <w:t>企画</w:t>
      </w:r>
      <w:r w:rsidRPr="00985459">
        <w:rPr>
          <w:rFonts w:ascii="ＭＳ Ｐ明朝" w:eastAsia="ＭＳ Ｐ明朝" w:hAnsi="ＭＳ Ｐ明朝" w:hint="eastAsia"/>
          <w:sz w:val="22"/>
        </w:rPr>
        <w:t>すること。</w:t>
      </w:r>
    </w:p>
    <w:p w14:paraId="36CDC753" w14:textId="06562669" w:rsidR="00E37FAF" w:rsidRDefault="000C2984" w:rsidP="00F26756">
      <w:pPr>
        <w:ind w:leftChars="400" w:left="840" w:firstLineChars="100" w:firstLine="220"/>
        <w:jc w:val="left"/>
        <w:rPr>
          <w:rFonts w:ascii="ＭＳ Ｐ明朝" w:eastAsia="ＭＳ Ｐ明朝" w:hAnsi="ＭＳ Ｐ明朝"/>
          <w:sz w:val="22"/>
        </w:rPr>
      </w:pPr>
      <w:r>
        <w:rPr>
          <w:rFonts w:ascii="ＭＳ Ｐ明朝" w:eastAsia="ＭＳ Ｐ明朝" w:hAnsi="ＭＳ Ｐ明朝" w:hint="eastAsia"/>
          <w:sz w:val="22"/>
        </w:rPr>
        <w:t>プログラムに</w:t>
      </w:r>
      <w:r w:rsidR="00985459" w:rsidRPr="00985459">
        <w:rPr>
          <w:rFonts w:ascii="ＭＳ Ｐ明朝" w:eastAsia="ＭＳ Ｐ明朝" w:hAnsi="ＭＳ Ｐ明朝" w:hint="eastAsia"/>
          <w:sz w:val="22"/>
        </w:rPr>
        <w:t>、沖縄こどもの未来県民会議が実施する</w:t>
      </w:r>
      <w:r w:rsidR="005B042B" w:rsidRPr="005B042B">
        <w:rPr>
          <w:rFonts w:ascii="ＭＳ Ｐ明朝" w:eastAsia="ＭＳ Ｐ明朝" w:hAnsi="ＭＳ Ｐ明朝" w:hint="eastAsia"/>
          <w:sz w:val="22"/>
        </w:rPr>
        <w:t>沖縄文化活用型感動体験ワークショップ</w:t>
      </w:r>
      <w:r w:rsidR="00985459" w:rsidRPr="00985459">
        <w:rPr>
          <w:rFonts w:ascii="ＭＳ Ｐ明朝" w:eastAsia="ＭＳ Ｐ明朝" w:hAnsi="ＭＳ Ｐ明朝" w:hint="eastAsia"/>
          <w:sz w:val="22"/>
        </w:rPr>
        <w:t>の成果発表の場を設けること。</w:t>
      </w:r>
    </w:p>
    <w:p w14:paraId="26EC3292" w14:textId="1385115B" w:rsidR="00985459" w:rsidRPr="008B3A56" w:rsidRDefault="00985459" w:rsidP="00985459">
      <w:pPr>
        <w:ind w:leftChars="300" w:left="850" w:hangingChars="100" w:hanging="220"/>
        <w:jc w:val="left"/>
        <w:rPr>
          <w:rFonts w:ascii="ＭＳ Ｐ明朝" w:eastAsia="ＭＳ Ｐ明朝" w:hAnsi="ＭＳ Ｐ明朝"/>
          <w:sz w:val="22"/>
        </w:rPr>
      </w:pPr>
      <w:r>
        <w:rPr>
          <w:rFonts w:ascii="ＭＳ Ｐ明朝" w:eastAsia="ＭＳ Ｐ明朝" w:hAnsi="ＭＳ Ｐ明朝" w:hint="eastAsia"/>
          <w:sz w:val="22"/>
        </w:rPr>
        <w:t>イ</w:t>
      </w:r>
      <w:r w:rsidRPr="008B3A56">
        <w:rPr>
          <w:rFonts w:ascii="ＭＳ Ｐ明朝" w:eastAsia="ＭＳ Ｐ明朝" w:hAnsi="ＭＳ Ｐ明朝" w:hint="eastAsia"/>
          <w:sz w:val="22"/>
        </w:rPr>
        <w:t xml:space="preserve">　</w:t>
      </w:r>
      <w:r w:rsidR="000C2984">
        <w:rPr>
          <w:rFonts w:ascii="ＭＳ Ｐ明朝" w:eastAsia="ＭＳ Ｐ明朝" w:hAnsi="ＭＳ Ｐ明朝" w:hint="eastAsia"/>
          <w:sz w:val="22"/>
        </w:rPr>
        <w:t>イベント</w:t>
      </w:r>
      <w:r w:rsidRPr="008B3A56">
        <w:rPr>
          <w:rFonts w:ascii="ＭＳ Ｐ明朝" w:eastAsia="ＭＳ Ｐ明朝" w:hAnsi="ＭＳ Ｐ明朝" w:hint="eastAsia"/>
          <w:sz w:val="22"/>
        </w:rPr>
        <w:t>の運営</w:t>
      </w:r>
    </w:p>
    <w:p w14:paraId="778BA205" w14:textId="13AF22E2" w:rsidR="00985459" w:rsidRPr="008B3A56" w:rsidRDefault="00985459" w:rsidP="00985459">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登壇者の調整及び当日の運営、進行を行うこと。</w:t>
      </w:r>
    </w:p>
    <w:p w14:paraId="53A61E7B" w14:textId="6A431C01" w:rsidR="00985459" w:rsidRPr="00985459" w:rsidRDefault="00985459" w:rsidP="00F2675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提案するイベント会場に応じて、参加想定人数(100名)を収容できる体制を整えること。</w:t>
      </w:r>
    </w:p>
    <w:p w14:paraId="3C0E4434" w14:textId="60EACF26" w:rsidR="00E37FAF" w:rsidRPr="008B3A56" w:rsidRDefault="00985459" w:rsidP="00E37FAF">
      <w:pPr>
        <w:ind w:leftChars="300" w:left="850" w:hangingChars="100" w:hanging="220"/>
        <w:jc w:val="left"/>
        <w:rPr>
          <w:rFonts w:ascii="ＭＳ Ｐ明朝" w:eastAsia="ＭＳ Ｐ明朝" w:hAnsi="ＭＳ Ｐ明朝"/>
          <w:sz w:val="22"/>
        </w:rPr>
      </w:pPr>
      <w:r>
        <w:rPr>
          <w:rFonts w:ascii="ＭＳ Ｐ明朝" w:eastAsia="ＭＳ Ｐ明朝" w:hAnsi="ＭＳ Ｐ明朝" w:hint="eastAsia"/>
          <w:sz w:val="22"/>
        </w:rPr>
        <w:t>ウ</w:t>
      </w:r>
      <w:r w:rsidR="00E37FAF" w:rsidRPr="008B3A56">
        <w:rPr>
          <w:rFonts w:ascii="ＭＳ Ｐ明朝" w:eastAsia="ＭＳ Ｐ明朝" w:hAnsi="ＭＳ Ｐ明朝" w:hint="eastAsia"/>
          <w:sz w:val="22"/>
        </w:rPr>
        <w:t xml:space="preserve">　会場</w:t>
      </w:r>
    </w:p>
    <w:p w14:paraId="0A5B4BD8" w14:textId="21A27B3E" w:rsidR="00E37FAF" w:rsidRPr="008B3A56" w:rsidRDefault="00E37FAF" w:rsidP="00F2675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事業目的を踏まえ、</w:t>
      </w:r>
      <w:r w:rsidRPr="00F3444E">
        <w:rPr>
          <w:rFonts w:ascii="ＭＳ Ｐ明朝" w:eastAsia="ＭＳ Ｐ明朝" w:hAnsi="ＭＳ Ｐ明朝" w:hint="eastAsia"/>
          <w:sz w:val="22"/>
        </w:rPr>
        <w:t>交流のきっかけとなるような開放的な雰囲気を要する</w:t>
      </w:r>
      <w:r w:rsidR="00F26756" w:rsidRPr="00F3444E">
        <w:rPr>
          <w:rFonts w:ascii="ＭＳ Ｐ明朝" w:eastAsia="ＭＳ Ｐ明朝" w:hAnsi="ＭＳ Ｐ明朝" w:hint="eastAsia"/>
          <w:sz w:val="22"/>
        </w:rPr>
        <w:t>会場</w:t>
      </w:r>
      <w:r w:rsidR="00F26756" w:rsidRPr="008B3A56">
        <w:rPr>
          <w:rFonts w:ascii="ＭＳ Ｐ明朝" w:eastAsia="ＭＳ Ｐ明朝" w:hAnsi="ＭＳ Ｐ明朝" w:hint="eastAsia"/>
          <w:sz w:val="22"/>
        </w:rPr>
        <w:t>を</w:t>
      </w:r>
      <w:r w:rsidR="000C2984">
        <w:rPr>
          <w:rFonts w:ascii="ＭＳ Ｐ明朝" w:eastAsia="ＭＳ Ｐ明朝" w:hAnsi="ＭＳ Ｐ明朝" w:hint="eastAsia"/>
          <w:sz w:val="22"/>
        </w:rPr>
        <w:t>提案</w:t>
      </w:r>
      <w:r w:rsidR="00F26756" w:rsidRPr="008B3A56">
        <w:rPr>
          <w:rFonts w:ascii="ＭＳ Ｐ明朝" w:eastAsia="ＭＳ Ｐ明朝" w:hAnsi="ＭＳ Ｐ明朝" w:hint="eastAsia"/>
          <w:sz w:val="22"/>
        </w:rPr>
        <w:t>すること。</w:t>
      </w:r>
      <w:r w:rsidRPr="008B3A56">
        <w:rPr>
          <w:rFonts w:ascii="ＭＳ Ｐ明朝" w:eastAsia="ＭＳ Ｐ明朝" w:hAnsi="ＭＳ Ｐ明朝" w:hint="eastAsia"/>
          <w:sz w:val="22"/>
        </w:rPr>
        <w:t>会場の決定については、契約締結後、</w:t>
      </w:r>
      <w:r w:rsidR="00590804" w:rsidRPr="008B3A56">
        <w:rPr>
          <w:rFonts w:ascii="ＭＳ Ｐ明朝" w:eastAsia="ＭＳ Ｐ明朝" w:hAnsi="ＭＳ Ｐ明朝" w:hint="eastAsia"/>
          <w:sz w:val="22"/>
        </w:rPr>
        <w:t>沖縄こどもの未来県民会議</w:t>
      </w:r>
      <w:r w:rsidRPr="008B3A56">
        <w:rPr>
          <w:rFonts w:ascii="ＭＳ Ｐ明朝" w:eastAsia="ＭＳ Ｐ明朝" w:hAnsi="ＭＳ Ｐ明朝" w:hint="eastAsia"/>
          <w:sz w:val="22"/>
        </w:rPr>
        <w:t>と協議を行った上で決定する。</w:t>
      </w:r>
    </w:p>
    <w:p w14:paraId="6B7965D9" w14:textId="77777777" w:rsidR="00E37FAF" w:rsidRPr="008B3A56" w:rsidRDefault="00E37FAF" w:rsidP="00F2675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会場使用料は委託料の中より、提案者が負担すること。</w:t>
      </w:r>
    </w:p>
    <w:p w14:paraId="16232C74" w14:textId="1C825F3A" w:rsidR="00E37FAF" w:rsidRPr="008B3A56" w:rsidRDefault="00F3444E" w:rsidP="00E37FAF">
      <w:pPr>
        <w:ind w:leftChars="300" w:left="850" w:hangingChars="100" w:hanging="220"/>
        <w:jc w:val="left"/>
        <w:rPr>
          <w:rFonts w:ascii="ＭＳ Ｐ明朝" w:eastAsia="ＭＳ Ｐ明朝" w:hAnsi="ＭＳ Ｐ明朝"/>
          <w:sz w:val="22"/>
        </w:rPr>
      </w:pPr>
      <w:r>
        <w:rPr>
          <w:rFonts w:ascii="ＭＳ Ｐ明朝" w:eastAsia="ＭＳ Ｐ明朝" w:hAnsi="ＭＳ Ｐ明朝" w:hint="eastAsia"/>
          <w:sz w:val="22"/>
        </w:rPr>
        <w:t>エ</w:t>
      </w:r>
      <w:r w:rsidR="005754B5" w:rsidRPr="008B3A56">
        <w:rPr>
          <w:rFonts w:ascii="ＭＳ Ｐ明朝" w:eastAsia="ＭＳ Ｐ明朝" w:hAnsi="ＭＳ Ｐ明朝" w:hint="eastAsia"/>
          <w:sz w:val="22"/>
        </w:rPr>
        <w:t xml:space="preserve">　</w:t>
      </w:r>
      <w:r w:rsidR="00E37FAF" w:rsidRPr="008B3A56">
        <w:rPr>
          <w:rFonts w:ascii="ＭＳ Ｐ明朝" w:eastAsia="ＭＳ Ｐ明朝" w:hAnsi="ＭＳ Ｐ明朝" w:hint="eastAsia"/>
          <w:sz w:val="22"/>
        </w:rPr>
        <w:t>その他運営に関すること</w:t>
      </w:r>
    </w:p>
    <w:p w14:paraId="5E6D28C5" w14:textId="77777777" w:rsidR="00E37FAF" w:rsidRPr="008B3A56" w:rsidRDefault="00E37FAF" w:rsidP="00F2675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lastRenderedPageBreak/>
        <w:t>提案するイベント実施に必要な機材や備品等は提案者において準備すること。</w:t>
      </w:r>
    </w:p>
    <w:p w14:paraId="5558D824" w14:textId="674271B0" w:rsidR="000740C7" w:rsidRPr="008B3A56" w:rsidRDefault="00E37FAF" w:rsidP="007C2CD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会場設営、当日の来場者受付、司会進行、その他イベント運営において必要な業務を行うこと。</w:t>
      </w:r>
    </w:p>
    <w:p w14:paraId="4C68D257" w14:textId="6BFAABC9" w:rsidR="008220AA" w:rsidRPr="008B3A56" w:rsidRDefault="008220AA" w:rsidP="00E37FAF">
      <w:pPr>
        <w:ind w:leftChars="200" w:left="420"/>
        <w:jc w:val="left"/>
        <w:rPr>
          <w:rFonts w:ascii="ＭＳ Ｐ明朝" w:eastAsia="ＭＳ Ｐ明朝" w:hAnsi="ＭＳ Ｐ明朝"/>
          <w:sz w:val="22"/>
        </w:rPr>
      </w:pPr>
      <w:r w:rsidRPr="008B3A56">
        <w:rPr>
          <w:rFonts w:ascii="ＭＳ Ｐ明朝" w:eastAsia="ＭＳ Ｐ明朝" w:hAnsi="ＭＳ Ｐ明朝" w:hint="eastAsia"/>
          <w:sz w:val="22"/>
        </w:rPr>
        <w:t>②　参加者募集・申込受付</w:t>
      </w:r>
    </w:p>
    <w:p w14:paraId="6C5A37B5" w14:textId="77777777" w:rsidR="008220AA" w:rsidRPr="008B3A56" w:rsidRDefault="008220AA" w:rsidP="005754B5">
      <w:pPr>
        <w:ind w:leftChars="300" w:left="850" w:hangingChars="100" w:hanging="220"/>
        <w:jc w:val="left"/>
        <w:rPr>
          <w:rFonts w:ascii="ＭＳ Ｐ明朝" w:eastAsia="ＭＳ Ｐ明朝" w:hAnsi="ＭＳ Ｐ明朝"/>
          <w:sz w:val="22"/>
        </w:rPr>
      </w:pPr>
      <w:r w:rsidRPr="008B3A56">
        <w:rPr>
          <w:rFonts w:ascii="ＭＳ Ｐ明朝" w:eastAsia="ＭＳ Ｐ明朝" w:hAnsi="ＭＳ Ｐ明朝" w:hint="eastAsia"/>
          <w:sz w:val="22"/>
        </w:rPr>
        <w:t>ア　参加者の募集・受付</w:t>
      </w:r>
    </w:p>
    <w:p w14:paraId="5C180E5E" w14:textId="77777777" w:rsidR="008220AA" w:rsidRPr="008B3A56" w:rsidRDefault="008220AA" w:rsidP="00F26756">
      <w:pPr>
        <w:ind w:leftChars="400" w:left="84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参加者の募集にあたり、申込みフォームを備えたWEBサイトなど効果的かつ利便性の高い手法をとること。</w:t>
      </w:r>
    </w:p>
    <w:p w14:paraId="0FFBFDD3" w14:textId="49792F28" w:rsidR="001829D6" w:rsidRPr="00E37FAF" w:rsidRDefault="00F3444E" w:rsidP="001829D6">
      <w:pPr>
        <w:ind w:leftChars="300" w:left="850" w:hangingChars="100" w:hanging="220"/>
        <w:jc w:val="left"/>
        <w:rPr>
          <w:rFonts w:ascii="ＭＳ Ｐ明朝" w:eastAsia="ＭＳ Ｐ明朝" w:hAnsi="ＭＳ Ｐ明朝"/>
          <w:sz w:val="22"/>
        </w:rPr>
      </w:pPr>
      <w:r>
        <w:rPr>
          <w:rFonts w:ascii="ＭＳ Ｐ明朝" w:eastAsia="ＭＳ Ｐ明朝" w:hAnsi="ＭＳ Ｐ明朝" w:hint="eastAsia"/>
          <w:sz w:val="22"/>
        </w:rPr>
        <w:t>イ</w:t>
      </w:r>
      <w:r w:rsidR="001829D6">
        <w:rPr>
          <w:rFonts w:ascii="ＭＳ Ｐ明朝" w:eastAsia="ＭＳ Ｐ明朝" w:hAnsi="ＭＳ Ｐ明朝" w:hint="eastAsia"/>
          <w:sz w:val="22"/>
        </w:rPr>
        <w:t xml:space="preserve">　こどもや若者が取り組むこどもの貧困対策に係る</w:t>
      </w:r>
      <w:r w:rsidR="001829D6" w:rsidRPr="00E37FAF">
        <w:rPr>
          <w:rFonts w:ascii="ＭＳ Ｐ明朝" w:eastAsia="ＭＳ Ｐ明朝" w:hAnsi="ＭＳ Ｐ明朝" w:hint="eastAsia"/>
          <w:sz w:val="22"/>
        </w:rPr>
        <w:t>展示</w:t>
      </w:r>
      <w:r w:rsidR="001829D6">
        <w:rPr>
          <w:rFonts w:ascii="ＭＳ Ｐ明朝" w:eastAsia="ＭＳ Ｐ明朝" w:hAnsi="ＭＳ Ｐ明朝" w:hint="eastAsia"/>
          <w:sz w:val="22"/>
        </w:rPr>
        <w:t>等</w:t>
      </w:r>
    </w:p>
    <w:p w14:paraId="747A397A" w14:textId="68075BDF" w:rsidR="001829D6" w:rsidRPr="001829D6" w:rsidRDefault="00F3444E" w:rsidP="007C2CD6">
      <w:pPr>
        <w:ind w:leftChars="400" w:left="840" w:firstLineChars="100" w:firstLine="220"/>
        <w:jc w:val="left"/>
        <w:rPr>
          <w:rFonts w:ascii="ＭＳ Ｐ明朝" w:eastAsia="ＭＳ Ｐ明朝" w:hAnsi="ＭＳ Ｐ明朝"/>
          <w:sz w:val="22"/>
        </w:rPr>
      </w:pPr>
      <w:r>
        <w:rPr>
          <w:rFonts w:ascii="ＭＳ Ｐ明朝" w:eastAsia="ＭＳ Ｐ明朝" w:hAnsi="ＭＳ Ｐ明朝" w:hint="eastAsia"/>
          <w:sz w:val="22"/>
        </w:rPr>
        <w:t>パネル展示や</w:t>
      </w:r>
      <w:r w:rsidR="001829D6">
        <w:rPr>
          <w:rFonts w:ascii="ＭＳ Ｐ明朝" w:eastAsia="ＭＳ Ｐ明朝" w:hAnsi="ＭＳ Ｐ明朝" w:hint="eastAsia"/>
          <w:sz w:val="22"/>
        </w:rPr>
        <w:t>ブース</w:t>
      </w:r>
      <w:r w:rsidR="000C2984">
        <w:rPr>
          <w:rFonts w:ascii="ＭＳ Ｐ明朝" w:eastAsia="ＭＳ Ｐ明朝" w:hAnsi="ＭＳ Ｐ明朝" w:hint="eastAsia"/>
          <w:sz w:val="22"/>
        </w:rPr>
        <w:t>設置</w:t>
      </w:r>
      <w:r w:rsidR="001829D6">
        <w:rPr>
          <w:rFonts w:ascii="ＭＳ Ｐ明朝" w:eastAsia="ＭＳ Ｐ明朝" w:hAnsi="ＭＳ Ｐ明朝" w:hint="eastAsia"/>
          <w:sz w:val="22"/>
        </w:rPr>
        <w:t>等により、</w:t>
      </w:r>
      <w:r w:rsidR="00125A85">
        <w:rPr>
          <w:rFonts w:ascii="ＭＳ Ｐ明朝" w:eastAsia="ＭＳ Ｐ明朝" w:hAnsi="ＭＳ Ｐ明朝" w:hint="eastAsia"/>
          <w:sz w:val="22"/>
        </w:rPr>
        <w:t>沖縄こどもの未来県民会議、</w:t>
      </w:r>
      <w:r w:rsidR="001829D6">
        <w:rPr>
          <w:rFonts w:ascii="ＭＳ Ｐ明朝" w:eastAsia="ＭＳ Ｐ明朝" w:hAnsi="ＭＳ Ｐ明朝" w:hint="eastAsia"/>
          <w:sz w:val="22"/>
        </w:rPr>
        <w:t>こどもや若者が取り組むこどもの貧困</w:t>
      </w:r>
      <w:r w:rsidR="000C2984">
        <w:rPr>
          <w:rFonts w:ascii="ＭＳ Ｐ明朝" w:eastAsia="ＭＳ Ｐ明朝" w:hAnsi="ＭＳ Ｐ明朝" w:hint="eastAsia"/>
          <w:sz w:val="22"/>
        </w:rPr>
        <w:t>解消に向けた取組をPR</w:t>
      </w:r>
      <w:r w:rsidR="001829D6" w:rsidRPr="00E37FAF">
        <w:rPr>
          <w:rFonts w:ascii="ＭＳ Ｐ明朝" w:eastAsia="ＭＳ Ｐ明朝" w:hAnsi="ＭＳ Ｐ明朝" w:hint="eastAsia"/>
          <w:sz w:val="22"/>
        </w:rPr>
        <w:t>できる環境を用意すること。</w:t>
      </w:r>
    </w:p>
    <w:p w14:paraId="6E6F2CF6" w14:textId="77777777" w:rsidR="008220AA" w:rsidRPr="008B3A56" w:rsidRDefault="008220AA" w:rsidP="00E37FAF">
      <w:pPr>
        <w:ind w:leftChars="200" w:left="420"/>
        <w:jc w:val="left"/>
        <w:rPr>
          <w:rFonts w:ascii="ＭＳ Ｐ明朝" w:eastAsia="ＭＳ Ｐ明朝" w:hAnsi="ＭＳ Ｐ明朝"/>
          <w:sz w:val="22"/>
        </w:rPr>
      </w:pPr>
      <w:r w:rsidRPr="008B3A56">
        <w:rPr>
          <w:rFonts w:ascii="ＭＳ Ｐ明朝" w:eastAsia="ＭＳ Ｐ明朝" w:hAnsi="ＭＳ Ｐ明朝" w:hint="eastAsia"/>
          <w:sz w:val="22"/>
        </w:rPr>
        <w:t>③　アンケート実施、報告書作成</w:t>
      </w:r>
    </w:p>
    <w:p w14:paraId="3A1CDD8B" w14:textId="77777777" w:rsidR="008220AA" w:rsidRPr="008B3A56" w:rsidRDefault="008220AA"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イベント参加者に向けたアンケートを実施すること。</w:t>
      </w:r>
    </w:p>
    <w:p w14:paraId="5CDA2633" w14:textId="7D4206C8" w:rsidR="008220AA" w:rsidRPr="008B3A56" w:rsidRDefault="008220AA" w:rsidP="007C2CD6">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イベントの実施報告（開催概要、参加人数、当日の写真等）及びアンケート結果</w:t>
      </w:r>
      <w:r w:rsidR="00E76318" w:rsidRPr="008B3A56">
        <w:rPr>
          <w:rFonts w:ascii="ＭＳ Ｐ明朝" w:eastAsia="ＭＳ Ｐ明朝" w:hAnsi="ＭＳ Ｐ明朝" w:hint="eastAsia"/>
          <w:sz w:val="22"/>
        </w:rPr>
        <w:t>を記載した</w:t>
      </w:r>
      <w:r w:rsidR="00077752">
        <w:rPr>
          <w:rFonts w:ascii="ＭＳ Ｐ明朝" w:eastAsia="ＭＳ Ｐ明朝" w:hAnsi="ＭＳ Ｐ明朝" w:hint="eastAsia"/>
          <w:sz w:val="22"/>
        </w:rPr>
        <w:t>実績</w:t>
      </w:r>
      <w:r w:rsidRPr="008B3A56">
        <w:rPr>
          <w:rFonts w:ascii="ＭＳ Ｐ明朝" w:eastAsia="ＭＳ Ｐ明朝" w:hAnsi="ＭＳ Ｐ明朝" w:hint="eastAsia"/>
          <w:sz w:val="22"/>
        </w:rPr>
        <w:t>報告書を作成すること。</w:t>
      </w:r>
    </w:p>
    <w:p w14:paraId="37F84EEA" w14:textId="77777777" w:rsidR="008220AA" w:rsidRPr="008B3A56" w:rsidRDefault="008220AA" w:rsidP="00E37FAF">
      <w:pPr>
        <w:ind w:leftChars="200" w:left="420"/>
        <w:jc w:val="left"/>
        <w:rPr>
          <w:rFonts w:ascii="ＭＳ Ｐ明朝" w:eastAsia="ＭＳ Ｐ明朝" w:hAnsi="ＭＳ Ｐ明朝"/>
          <w:sz w:val="22"/>
        </w:rPr>
      </w:pPr>
      <w:r w:rsidRPr="008B3A56">
        <w:rPr>
          <w:rFonts w:ascii="ＭＳ Ｐ明朝" w:eastAsia="ＭＳ Ｐ明朝" w:hAnsi="ＭＳ Ｐ明朝" w:hint="eastAsia"/>
          <w:sz w:val="22"/>
        </w:rPr>
        <w:t>④　プロジェクト管理</w:t>
      </w:r>
    </w:p>
    <w:p w14:paraId="4BF83F6C" w14:textId="77777777" w:rsidR="008220AA" w:rsidRPr="008B3A56" w:rsidRDefault="008220AA"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イベントの演出や運営全般に係る企画立案、関係者との連絡調整、資料作成等、事務局機能を提案者が担い、業務を円滑に進めるため、業務全体にわたり適切なプロジェクト管理を行うこと。</w:t>
      </w:r>
    </w:p>
    <w:p w14:paraId="0DA5F8F7" w14:textId="77777777" w:rsidR="008220AA" w:rsidRPr="008B3A56" w:rsidRDefault="008220AA"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イベント全体のタイムスケジュール、会場設営図、進行台本等を作成すること。</w:t>
      </w:r>
    </w:p>
    <w:p w14:paraId="24E113FD" w14:textId="02E30901" w:rsidR="008220AA" w:rsidRPr="008B3A56" w:rsidRDefault="008220AA" w:rsidP="008B3A56">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開催にあたり必要な会場との調整は提案者が行うこと。</w:t>
      </w:r>
    </w:p>
    <w:p w14:paraId="69C892D8" w14:textId="77777777" w:rsidR="008220AA" w:rsidRPr="008B3A56" w:rsidRDefault="008220AA" w:rsidP="00E37FAF">
      <w:pPr>
        <w:ind w:leftChars="200" w:left="420"/>
        <w:jc w:val="left"/>
        <w:rPr>
          <w:rFonts w:ascii="ＭＳ Ｐ明朝" w:eastAsia="ＭＳ Ｐ明朝" w:hAnsi="ＭＳ Ｐ明朝"/>
          <w:sz w:val="22"/>
        </w:rPr>
      </w:pPr>
      <w:r w:rsidRPr="008B3A56">
        <w:rPr>
          <w:rFonts w:ascii="ＭＳ Ｐ明朝" w:eastAsia="ＭＳ Ｐ明朝" w:hAnsi="ＭＳ Ｐ明朝" w:hint="eastAsia"/>
          <w:sz w:val="22"/>
        </w:rPr>
        <w:t>⑤　その他</w:t>
      </w:r>
    </w:p>
    <w:p w14:paraId="4EB662AD" w14:textId="1B21CC4B" w:rsidR="008220AA" w:rsidRPr="008B3A56" w:rsidRDefault="005754B5"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企画や登壇者等については、提案者の提案をベースとし、</w:t>
      </w:r>
      <w:r w:rsidR="00590804" w:rsidRPr="008B3A56">
        <w:rPr>
          <w:rFonts w:ascii="ＭＳ Ｐ明朝" w:eastAsia="ＭＳ Ｐ明朝" w:hAnsi="ＭＳ Ｐ明朝" w:hint="eastAsia"/>
          <w:sz w:val="22"/>
        </w:rPr>
        <w:t>沖縄こどもの未来県民会議</w:t>
      </w:r>
      <w:r w:rsidR="008220AA" w:rsidRPr="008B3A56">
        <w:rPr>
          <w:rFonts w:ascii="ＭＳ Ｐ明朝" w:eastAsia="ＭＳ Ｐ明朝" w:hAnsi="ＭＳ Ｐ明朝" w:hint="eastAsia"/>
          <w:sz w:val="22"/>
        </w:rPr>
        <w:t>と協議の上決定すること。</w:t>
      </w:r>
    </w:p>
    <w:p w14:paraId="45F46A81" w14:textId="77777777" w:rsidR="008220AA" w:rsidRPr="008B3A56" w:rsidRDefault="008220AA"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登壇者については、交通費及び宿泊費等の参加費を、委託料の中より、提案者が負担すること。</w:t>
      </w:r>
    </w:p>
    <w:p w14:paraId="4CA6A0AB" w14:textId="791AFEC9" w:rsidR="008220AA" w:rsidRPr="008B3A56" w:rsidRDefault="008220AA" w:rsidP="00E76318">
      <w:pPr>
        <w:ind w:leftChars="300" w:left="630" w:firstLineChars="100" w:firstLine="220"/>
        <w:jc w:val="left"/>
        <w:rPr>
          <w:rFonts w:ascii="ＭＳ Ｐ明朝" w:eastAsia="ＭＳ Ｐ明朝" w:hAnsi="ＭＳ Ｐ明朝"/>
          <w:sz w:val="22"/>
        </w:rPr>
      </w:pPr>
      <w:r w:rsidRPr="008B3A56">
        <w:rPr>
          <w:rFonts w:ascii="ＭＳ Ｐ明朝" w:eastAsia="ＭＳ Ｐ明朝" w:hAnsi="ＭＳ Ｐ明朝" w:hint="eastAsia"/>
          <w:sz w:val="22"/>
        </w:rPr>
        <w:t>上記①～④以外で、</w:t>
      </w:r>
      <w:r w:rsidR="00E76318" w:rsidRPr="008B3A56">
        <w:rPr>
          <w:rFonts w:ascii="ＭＳ Ｐ明朝" w:eastAsia="ＭＳ Ｐ明朝" w:hAnsi="ＭＳ Ｐ明朝" w:hint="eastAsia"/>
          <w:sz w:val="22"/>
        </w:rPr>
        <w:t>イベントの</w:t>
      </w:r>
      <w:r w:rsidRPr="008B3A56">
        <w:rPr>
          <w:rFonts w:ascii="ＭＳ Ｐ明朝" w:eastAsia="ＭＳ Ｐ明朝" w:hAnsi="ＭＳ Ｐ明朝" w:hint="eastAsia"/>
          <w:sz w:val="22"/>
        </w:rPr>
        <w:t>実施のために必要な業務は、事業者決定後に</w:t>
      </w:r>
      <w:r w:rsidR="00590804" w:rsidRPr="008B3A56">
        <w:rPr>
          <w:rFonts w:ascii="ＭＳ Ｐ明朝" w:eastAsia="ＭＳ Ｐ明朝" w:hAnsi="ＭＳ Ｐ明朝" w:hint="eastAsia"/>
          <w:sz w:val="22"/>
        </w:rPr>
        <w:t>沖縄こどもの未来県民会議</w:t>
      </w:r>
      <w:r w:rsidRPr="008B3A56">
        <w:rPr>
          <w:rFonts w:ascii="ＭＳ Ｐ明朝" w:eastAsia="ＭＳ Ｐ明朝" w:hAnsi="ＭＳ Ｐ明朝" w:hint="eastAsia"/>
          <w:sz w:val="22"/>
        </w:rPr>
        <w:t>と提案者が協議のうえ決定する。</w:t>
      </w:r>
    </w:p>
    <w:p w14:paraId="2F6E96BD" w14:textId="77777777" w:rsidR="00AF37FA" w:rsidRPr="00590804" w:rsidRDefault="00AF37FA" w:rsidP="00E37FAF">
      <w:pPr>
        <w:spacing w:line="240" w:lineRule="atLeast"/>
        <w:ind w:leftChars="200" w:left="420" w:firstLineChars="100" w:firstLine="220"/>
        <w:jc w:val="left"/>
        <w:rPr>
          <w:rFonts w:ascii="ＭＳ Ｐ明朝" w:eastAsia="ＭＳ Ｐ明朝" w:hAnsi="ＭＳ Ｐ明朝"/>
          <w:color w:val="FF0000"/>
          <w:sz w:val="22"/>
        </w:rPr>
      </w:pPr>
    </w:p>
    <w:p w14:paraId="0B8EF4B0" w14:textId="329A0A2D" w:rsidR="008220AA" w:rsidRPr="00B41B59" w:rsidRDefault="00791A69" w:rsidP="00630401">
      <w:pPr>
        <w:pStyle w:val="af5"/>
        <w:wordWrap/>
        <w:spacing w:line="0" w:lineRule="atLeast"/>
        <w:ind w:leftChars="100" w:left="210"/>
        <w:rPr>
          <w:rFonts w:ascii="ＭＳ Ｐ明朝" w:eastAsia="ＭＳ Ｐ明朝" w:hAnsi="ＭＳ Ｐ明朝" w:cs="ＭＳ ゴシック"/>
          <w:spacing w:val="11"/>
          <w:sz w:val="22"/>
          <w:szCs w:val="22"/>
        </w:rPr>
      </w:pPr>
      <w:r w:rsidRPr="00B41B59">
        <w:rPr>
          <w:rFonts w:ascii="ＭＳ Ｐ明朝" w:eastAsia="ＭＳ Ｐ明朝" w:hAnsi="ＭＳ Ｐ明朝" w:cs="ＭＳ ゴシック" w:hint="eastAsia"/>
          <w:spacing w:val="11"/>
          <w:sz w:val="22"/>
          <w:szCs w:val="22"/>
        </w:rPr>
        <w:t>⑶</w:t>
      </w:r>
      <w:r w:rsidR="00630401" w:rsidRPr="00B41B59">
        <w:rPr>
          <w:rFonts w:ascii="ＭＳ Ｐ明朝" w:eastAsia="ＭＳ Ｐ明朝" w:hAnsi="ＭＳ Ｐ明朝" w:cs="ＭＳ ゴシック" w:hint="eastAsia"/>
          <w:spacing w:val="11"/>
          <w:sz w:val="22"/>
          <w:szCs w:val="22"/>
        </w:rPr>
        <w:t xml:space="preserve">　その他本事業の目的の達成のために必要な業務</w:t>
      </w:r>
    </w:p>
    <w:p w14:paraId="4584DC1C" w14:textId="4F371EC1" w:rsidR="00A34214" w:rsidRDefault="00A34214" w:rsidP="000740C7">
      <w:pPr>
        <w:rPr>
          <w:rFonts w:ascii="ＭＳ Ｐ明朝" w:eastAsia="ＭＳ Ｐ明朝" w:hAnsi="ＭＳ Ｐ明朝"/>
          <w:color w:val="FF0000"/>
          <w:sz w:val="22"/>
        </w:rPr>
      </w:pPr>
    </w:p>
    <w:tbl>
      <w:tblPr>
        <w:tblStyle w:val="af4"/>
        <w:tblW w:w="0" w:type="auto"/>
        <w:tblLook w:val="04A0" w:firstRow="1" w:lastRow="0" w:firstColumn="1" w:lastColumn="0" w:noHBand="0" w:noVBand="1"/>
      </w:tblPr>
      <w:tblGrid>
        <w:gridCol w:w="8494"/>
      </w:tblGrid>
      <w:tr w:rsidR="00A34214" w14:paraId="7D96F098" w14:textId="77777777" w:rsidTr="00A34214">
        <w:tc>
          <w:tcPr>
            <w:tcW w:w="8494" w:type="dxa"/>
          </w:tcPr>
          <w:p w14:paraId="43F535DD" w14:textId="77777777" w:rsidR="00A34214" w:rsidRDefault="00A34214" w:rsidP="000740C7">
            <w:pPr>
              <w:rPr>
                <w:rFonts w:ascii="ＭＳ Ｐ明朝" w:eastAsia="ＭＳ Ｐ明朝" w:hAnsi="ＭＳ Ｐ明朝"/>
                <w:sz w:val="22"/>
              </w:rPr>
            </w:pPr>
            <w:r>
              <w:rPr>
                <w:rFonts w:ascii="ＭＳ Ｐ明朝" w:eastAsia="ＭＳ Ｐ明朝" w:hAnsi="ＭＳ Ｐ明朝" w:hint="eastAsia"/>
                <w:sz w:val="22"/>
              </w:rPr>
              <w:t>＜参考＞</w:t>
            </w:r>
            <w:r w:rsidRPr="005B042B">
              <w:rPr>
                <w:rFonts w:ascii="ＭＳ Ｐ明朝" w:eastAsia="ＭＳ Ｐ明朝" w:hAnsi="ＭＳ Ｐ明朝" w:hint="eastAsia"/>
                <w:sz w:val="22"/>
              </w:rPr>
              <w:t>沖縄文化活用型感動体験ワークショップ</w:t>
            </w:r>
            <w:r>
              <w:rPr>
                <w:rFonts w:ascii="ＭＳ Ｐ明朝" w:eastAsia="ＭＳ Ｐ明朝" w:hAnsi="ＭＳ Ｐ明朝" w:hint="eastAsia"/>
                <w:sz w:val="22"/>
              </w:rPr>
              <w:t>について</w:t>
            </w:r>
          </w:p>
          <w:p w14:paraId="50686C5D" w14:textId="6FF8480B" w:rsidR="005B52DC" w:rsidRPr="005B52DC" w:rsidRDefault="005B52DC" w:rsidP="005B52DC">
            <w:pPr>
              <w:ind w:firstLineChars="100" w:firstLine="220"/>
              <w:rPr>
                <w:rFonts w:ascii="ＭＳ Ｐ明朝" w:eastAsia="ＭＳ Ｐ明朝" w:hAnsi="ＭＳ Ｐ明朝"/>
                <w:sz w:val="22"/>
              </w:rPr>
            </w:pPr>
            <w:r w:rsidRPr="005B52DC">
              <w:rPr>
                <w:rFonts w:ascii="ＭＳ Ｐ明朝" w:eastAsia="ＭＳ Ｐ明朝" w:hAnsi="ＭＳ Ｐ明朝" w:hint="eastAsia"/>
                <w:sz w:val="22"/>
              </w:rPr>
              <w:t>こども達が主役の舞台活動「現代版組踊」で培った手法を活かし、沖縄の文化や芸能を通じた感動体験と世代間・地域間の交流の場を、本島内の児童養護施設のこども達に提供し、こども達が「自己肯定感」や「充実した達成感」を得ることを目的としている。</w:t>
            </w:r>
          </w:p>
          <w:p w14:paraId="07DE7E10" w14:textId="5111FCEF" w:rsidR="00A34214" w:rsidRDefault="005B52DC" w:rsidP="005B52DC">
            <w:pPr>
              <w:ind w:firstLineChars="100" w:firstLine="220"/>
              <w:rPr>
                <w:rFonts w:ascii="ＭＳ Ｐ明朝" w:eastAsia="ＭＳ Ｐ明朝" w:hAnsi="ＭＳ Ｐ明朝"/>
                <w:color w:val="FF0000"/>
                <w:sz w:val="22"/>
              </w:rPr>
            </w:pPr>
            <w:r w:rsidRPr="005B52DC">
              <w:rPr>
                <w:rFonts w:ascii="ＭＳ Ｐ明朝" w:eastAsia="ＭＳ Ｐ明朝" w:hAnsi="ＭＳ Ｐ明朝" w:hint="eastAsia"/>
                <w:sz w:val="22"/>
              </w:rPr>
              <w:t>実施団体　一般社団法人島人Ｌａｂ及び沖縄県児童養護協議会</w:t>
            </w:r>
          </w:p>
        </w:tc>
      </w:tr>
    </w:tbl>
    <w:p w14:paraId="46450DF6" w14:textId="6EACDA39" w:rsidR="00BF62CD" w:rsidRDefault="00BF62CD" w:rsidP="000740C7">
      <w:pPr>
        <w:rPr>
          <w:rFonts w:ascii="ＭＳ Ｐ明朝" w:eastAsia="ＭＳ Ｐ明朝" w:hAnsi="ＭＳ Ｐ明朝"/>
          <w:color w:val="FF0000"/>
          <w:sz w:val="22"/>
        </w:rPr>
      </w:pPr>
    </w:p>
    <w:p w14:paraId="783CB650" w14:textId="77777777" w:rsidR="00BF62CD" w:rsidRDefault="00BF62CD">
      <w:pPr>
        <w:widowControl/>
        <w:jc w:val="left"/>
        <w:rPr>
          <w:rFonts w:ascii="ＭＳ Ｐ明朝" w:eastAsia="ＭＳ Ｐ明朝" w:hAnsi="ＭＳ Ｐ明朝"/>
          <w:color w:val="FF0000"/>
          <w:sz w:val="22"/>
        </w:rPr>
      </w:pPr>
      <w:r>
        <w:rPr>
          <w:rFonts w:ascii="ＭＳ Ｐ明朝" w:eastAsia="ＭＳ Ｐ明朝" w:hAnsi="ＭＳ Ｐ明朝"/>
          <w:color w:val="FF0000"/>
          <w:sz w:val="22"/>
        </w:rPr>
        <w:br w:type="page"/>
      </w:r>
    </w:p>
    <w:p w14:paraId="0309AAA2" w14:textId="12EB7A6D" w:rsidR="00A95AB2" w:rsidRPr="00733DF1" w:rsidRDefault="00630401" w:rsidP="000740C7">
      <w:pPr>
        <w:pStyle w:val="af5"/>
        <w:wordWrap/>
        <w:spacing w:line="240" w:lineRule="auto"/>
        <w:rPr>
          <w:rFonts w:ascii="ＭＳ Ｐ明朝" w:eastAsia="ＭＳ Ｐ明朝" w:hAnsi="ＭＳ Ｐ明朝"/>
          <w:sz w:val="22"/>
          <w:szCs w:val="22"/>
        </w:rPr>
      </w:pPr>
      <w:r>
        <w:rPr>
          <w:rFonts w:ascii="ＭＳ Ｐ明朝" w:eastAsia="ＭＳ Ｐ明朝" w:hAnsi="ＭＳ Ｐ明朝" w:hint="eastAsia"/>
          <w:sz w:val="22"/>
          <w:szCs w:val="22"/>
        </w:rPr>
        <w:lastRenderedPageBreak/>
        <w:t>７</w:t>
      </w:r>
      <w:r w:rsidR="00A95AB2" w:rsidRPr="00733DF1">
        <w:rPr>
          <w:rFonts w:ascii="ＭＳ Ｐ明朝" w:eastAsia="ＭＳ Ｐ明朝" w:hAnsi="ＭＳ Ｐ明朝" w:hint="eastAsia"/>
          <w:sz w:val="22"/>
          <w:szCs w:val="22"/>
        </w:rPr>
        <w:t xml:space="preserve">　対象経費</w:t>
      </w:r>
    </w:p>
    <w:p w14:paraId="15C42DC6" w14:textId="14684128" w:rsidR="00630401" w:rsidRPr="00ED5975" w:rsidRDefault="00630401" w:rsidP="00630401">
      <w:pPr>
        <w:pStyle w:val="af6"/>
        <w:widowControl w:val="0"/>
        <w:numPr>
          <w:ilvl w:val="0"/>
          <w:numId w:val="13"/>
        </w:numPr>
        <w:spacing w:line="240" w:lineRule="auto"/>
        <w:ind w:leftChars="100" w:left="430" w:hangingChars="100" w:hanging="220"/>
        <w:jc w:val="both"/>
        <w:rPr>
          <w:rFonts w:ascii="ＭＳ Ｐ明朝" w:eastAsia="ＭＳ Ｐ明朝" w:hAnsi="ＭＳ Ｐ明朝"/>
          <w:sz w:val="22"/>
        </w:rPr>
      </w:pPr>
      <w:r w:rsidRPr="00ED5975">
        <w:rPr>
          <w:rFonts w:ascii="ＭＳ Ｐ明朝" w:eastAsia="ＭＳ Ｐ明朝" w:hAnsi="ＭＳ Ｐ明朝" w:hint="eastAsia"/>
          <w:sz w:val="22"/>
        </w:rPr>
        <w:t xml:space="preserve">　</w:t>
      </w:r>
      <w:r w:rsidRPr="009146F1">
        <w:rPr>
          <w:rFonts w:ascii="ＭＳ Ｐ明朝" w:eastAsia="ＭＳ Ｐ明朝" w:hAnsi="ＭＳ Ｐ明朝" w:hint="eastAsia"/>
          <w:sz w:val="22"/>
        </w:rPr>
        <w:t>本委託業務に係る提案上限額は</w:t>
      </w:r>
      <w:r w:rsidR="00FE0103">
        <w:rPr>
          <w:rFonts w:ascii="ＭＳ Ｐ明朝" w:eastAsia="ＭＳ Ｐ明朝" w:hAnsi="ＭＳ Ｐ明朝" w:hint="eastAsia"/>
          <w:sz w:val="22"/>
          <w:u w:val="single"/>
        </w:rPr>
        <w:t>3</w:t>
      </w:r>
      <w:r w:rsidRPr="007C2CD6">
        <w:rPr>
          <w:rFonts w:ascii="ＭＳ Ｐ明朝" w:eastAsia="ＭＳ Ｐ明朝" w:hAnsi="ＭＳ Ｐ明朝"/>
          <w:sz w:val="22"/>
          <w:u w:val="single"/>
        </w:rPr>
        <w:t>,</w:t>
      </w:r>
      <w:r w:rsidR="00FE0103">
        <w:rPr>
          <w:rFonts w:ascii="ＭＳ Ｐ明朝" w:eastAsia="ＭＳ Ｐ明朝" w:hAnsi="ＭＳ Ｐ明朝"/>
          <w:sz w:val="22"/>
          <w:u w:val="single"/>
        </w:rPr>
        <w:t>2</w:t>
      </w:r>
      <w:r w:rsidRPr="007C2CD6">
        <w:rPr>
          <w:rFonts w:ascii="ＭＳ Ｐ明朝" w:eastAsia="ＭＳ Ｐ明朝" w:hAnsi="ＭＳ Ｐ明朝" w:hint="eastAsia"/>
          <w:sz w:val="22"/>
          <w:u w:val="single"/>
        </w:rPr>
        <w:t>0</w:t>
      </w:r>
      <w:r w:rsidRPr="007C2CD6">
        <w:rPr>
          <w:rFonts w:ascii="ＭＳ Ｐ明朝" w:eastAsia="ＭＳ Ｐ明朝" w:hAnsi="ＭＳ Ｐ明朝"/>
          <w:sz w:val="22"/>
          <w:u w:val="single"/>
        </w:rPr>
        <w:t>0,000</w:t>
      </w:r>
      <w:r w:rsidRPr="007C2CD6">
        <w:rPr>
          <w:rFonts w:ascii="ＭＳ Ｐ明朝" w:eastAsia="ＭＳ Ｐ明朝" w:hAnsi="ＭＳ Ｐ明朝" w:hint="eastAsia"/>
          <w:sz w:val="22"/>
          <w:u w:val="single"/>
        </w:rPr>
        <w:t>円以内</w:t>
      </w:r>
      <w:r w:rsidRPr="009146F1">
        <w:rPr>
          <w:rFonts w:ascii="ＭＳ Ｐ明朝" w:eastAsia="ＭＳ Ｐ明朝" w:hAnsi="ＭＳ Ｐ明朝" w:hint="eastAsia"/>
          <w:sz w:val="22"/>
          <w:u w:val="single"/>
        </w:rPr>
        <w:t>（消費税及び地方消費税を含む）</w:t>
      </w:r>
      <w:r w:rsidRPr="009146F1">
        <w:rPr>
          <w:rFonts w:ascii="ＭＳ Ｐ明朝" w:eastAsia="ＭＳ Ｐ明朝" w:hAnsi="ＭＳ Ｐ明朝" w:hint="eastAsia"/>
          <w:sz w:val="22"/>
        </w:rPr>
        <w:t>とする。なお、提案上限額は、本事業の企画提案における提案価格の上限であり、契約時の予定価格を示すものではない。</w:t>
      </w:r>
    </w:p>
    <w:p w14:paraId="353D2423" w14:textId="094CE3A6" w:rsidR="00A95AB2" w:rsidRPr="007C2CD6" w:rsidRDefault="00630401" w:rsidP="007C2CD6">
      <w:pPr>
        <w:pStyle w:val="af6"/>
        <w:widowControl w:val="0"/>
        <w:numPr>
          <w:ilvl w:val="0"/>
          <w:numId w:val="13"/>
        </w:numPr>
        <w:spacing w:line="240" w:lineRule="auto"/>
        <w:ind w:leftChars="100" w:left="430" w:hangingChars="100" w:hanging="220"/>
        <w:jc w:val="both"/>
        <w:rPr>
          <w:rFonts w:ascii="ＭＳ Ｐ明朝" w:eastAsia="ＭＳ Ｐ明朝" w:hAnsi="ＭＳ Ｐ明朝"/>
          <w:sz w:val="22"/>
        </w:rPr>
      </w:pPr>
      <w:r w:rsidRPr="00ED5975">
        <w:rPr>
          <w:rFonts w:ascii="ＭＳ Ｐ明朝" w:eastAsia="ＭＳ Ｐ明朝" w:hAnsi="ＭＳ Ｐ明朝" w:hint="eastAsia"/>
          <w:sz w:val="22"/>
        </w:rPr>
        <w:t xml:space="preserve">　本事業で対象とする経費は、事業の執行に直接必要な経費及び事業成果の取りまとめに必要な経費であり、主な対象経費は以下のとおりである。</w:t>
      </w:r>
    </w:p>
    <w:tbl>
      <w:tblPr>
        <w:tblW w:w="8470" w:type="dxa"/>
        <w:jc w:val="center"/>
        <w:tblLayout w:type="fixed"/>
        <w:tblCellMar>
          <w:left w:w="0" w:type="dxa"/>
          <w:right w:w="0" w:type="dxa"/>
        </w:tblCellMar>
        <w:tblLook w:val="0000" w:firstRow="0" w:lastRow="0" w:firstColumn="0" w:lastColumn="0" w:noHBand="0" w:noVBand="0"/>
      </w:tblPr>
      <w:tblGrid>
        <w:gridCol w:w="1950"/>
        <w:gridCol w:w="6520"/>
      </w:tblGrid>
      <w:tr w:rsidR="00A95AB2" w:rsidRPr="006073A5" w14:paraId="5A9DDC1B"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5A0182D" w14:textId="77777777" w:rsidR="00A95AB2" w:rsidRPr="006073A5" w:rsidRDefault="00A95AB2" w:rsidP="00CC2A83">
            <w:pPr>
              <w:jc w:val="center"/>
              <w:rPr>
                <w:rFonts w:ascii="ＭＳ Ｐ明朝" w:eastAsia="ＭＳ Ｐ明朝" w:hAnsi="ＭＳ Ｐ明朝"/>
                <w:sz w:val="22"/>
              </w:rPr>
            </w:pPr>
            <w:r w:rsidRPr="006073A5">
              <w:rPr>
                <w:rFonts w:ascii="ＭＳ Ｐ明朝" w:eastAsia="ＭＳ Ｐ明朝" w:hAnsi="ＭＳ Ｐ明朝"/>
                <w:sz w:val="22"/>
              </w:rPr>
              <w:t>経費項目</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9CC386F" w14:textId="77777777" w:rsidR="00A95AB2" w:rsidRPr="006073A5" w:rsidRDefault="00A95AB2" w:rsidP="00CC2A83">
            <w:pPr>
              <w:jc w:val="center"/>
              <w:rPr>
                <w:rFonts w:ascii="ＭＳ Ｐ明朝" w:eastAsia="ＭＳ Ｐ明朝" w:hAnsi="ＭＳ Ｐ明朝"/>
                <w:sz w:val="22"/>
              </w:rPr>
            </w:pPr>
            <w:r w:rsidRPr="006073A5">
              <w:rPr>
                <w:rFonts w:ascii="ＭＳ Ｐ明朝" w:eastAsia="ＭＳ Ｐ明朝" w:hAnsi="ＭＳ Ｐ明朝"/>
                <w:sz w:val="22"/>
              </w:rPr>
              <w:t>内容</w:t>
            </w:r>
          </w:p>
        </w:tc>
      </w:tr>
      <w:tr w:rsidR="00A95AB2" w:rsidRPr="006073A5" w14:paraId="6779FC11"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511D338"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Ⅰ</w:t>
            </w:r>
            <w:r w:rsidRPr="006073A5">
              <w:rPr>
                <w:rFonts w:ascii="ＭＳ Ｐ明朝" w:eastAsia="ＭＳ Ｐ明朝" w:hAnsi="ＭＳ Ｐ明朝"/>
                <w:sz w:val="22"/>
              </w:rPr>
              <w:t>．人件費</w:t>
            </w:r>
          </w:p>
          <w:p w14:paraId="47E0FC43" w14:textId="77777777" w:rsidR="00A95AB2" w:rsidRPr="006073A5" w:rsidRDefault="00A95AB2" w:rsidP="00CC2A83">
            <w:pPr>
              <w:rPr>
                <w:rFonts w:ascii="ＭＳ Ｐ明朝" w:eastAsia="ＭＳ Ｐ明朝" w:hAnsi="ＭＳ Ｐ明朝"/>
                <w:sz w:val="22"/>
              </w:rPr>
            </w:pPr>
          </w:p>
          <w:p w14:paraId="1D3A65FE" w14:textId="77777777" w:rsidR="00A95AB2" w:rsidRPr="006073A5" w:rsidRDefault="00A95AB2" w:rsidP="00CC2A83">
            <w:pPr>
              <w:rPr>
                <w:rFonts w:ascii="ＭＳ Ｐ明朝" w:eastAsia="ＭＳ Ｐ明朝" w:hAnsi="ＭＳ Ｐ明朝"/>
                <w:sz w:val="22"/>
              </w:rPr>
            </w:pPr>
          </w:p>
          <w:p w14:paraId="646777F8" w14:textId="77777777" w:rsidR="00A95AB2" w:rsidRPr="006073A5"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07255DC"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に直接従事する者の直接作業時間に対する人件費</w:t>
            </w:r>
          </w:p>
          <w:p w14:paraId="6D54C0EB"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sz w:val="22"/>
              </w:rPr>
              <w:t>（正規雇用者と同等以上または一定の経験がある者を臨時雇用する場合は人件費に計上し、</w:t>
            </w:r>
            <w:r w:rsidRPr="006073A5">
              <w:rPr>
                <w:rFonts w:ascii="ＭＳ Ｐ明朝" w:eastAsia="ＭＳ Ｐ明朝" w:hAnsi="ＭＳ Ｐ明朝" w:hint="eastAsia"/>
                <w:sz w:val="22"/>
              </w:rPr>
              <w:t>業務</w:t>
            </w:r>
            <w:r w:rsidRPr="006073A5">
              <w:rPr>
                <w:rFonts w:ascii="ＭＳ Ｐ明朝" w:eastAsia="ＭＳ Ｐ明朝" w:hAnsi="ＭＳ Ｐ明朝"/>
                <w:sz w:val="22"/>
              </w:rPr>
              <w:t>に必要な業務補助を行う補助員（アルバイト等）の賃金は事業費に計上すること。）</w:t>
            </w:r>
          </w:p>
        </w:tc>
      </w:tr>
      <w:tr w:rsidR="00A95AB2" w:rsidRPr="006073A5" w14:paraId="4B4C1F87"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DC80C64"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Ⅱ</w:t>
            </w:r>
            <w:r w:rsidRPr="006073A5">
              <w:rPr>
                <w:rFonts w:ascii="ＭＳ Ｐ明朝" w:eastAsia="ＭＳ Ｐ明朝" w:hAnsi="ＭＳ Ｐ明朝"/>
                <w:sz w:val="22"/>
              </w:rPr>
              <w:t>．事業費</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E90279B" w14:textId="77777777" w:rsidR="00A95AB2" w:rsidRPr="006073A5" w:rsidRDefault="00A95AB2" w:rsidP="00CC2A83">
            <w:pPr>
              <w:rPr>
                <w:rFonts w:ascii="ＭＳ Ｐ明朝" w:eastAsia="ＭＳ Ｐ明朝" w:hAnsi="ＭＳ Ｐ明朝"/>
                <w:sz w:val="22"/>
              </w:rPr>
            </w:pPr>
          </w:p>
        </w:tc>
      </w:tr>
      <w:tr w:rsidR="00A95AB2" w:rsidRPr="006073A5" w14:paraId="4485F1C6"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2625D0D"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補助員人件費</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298A1D9" w14:textId="77777777" w:rsidR="004725F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を</w:t>
            </w:r>
            <w:r w:rsidRPr="006073A5">
              <w:rPr>
                <w:rFonts w:ascii="ＭＳ Ｐ明朝" w:eastAsia="ＭＳ Ｐ明朝" w:hAnsi="ＭＳ Ｐ明朝" w:hint="eastAsia"/>
                <w:sz w:val="22"/>
              </w:rPr>
              <w:t>行う</w:t>
            </w:r>
            <w:r w:rsidRPr="006073A5">
              <w:rPr>
                <w:rFonts w:ascii="ＭＳ Ｐ明朝" w:eastAsia="ＭＳ Ｐ明朝" w:hAnsi="ＭＳ Ｐ明朝"/>
                <w:sz w:val="22"/>
              </w:rPr>
              <w:t>ために必要な補助員（アルバイト等）に係る経費</w:t>
            </w:r>
          </w:p>
        </w:tc>
      </w:tr>
      <w:tr w:rsidR="00A95AB2" w:rsidRPr="006073A5" w14:paraId="7BD707F8" w14:textId="77777777" w:rsidTr="00761FD3">
        <w:trPr>
          <w:trHeight w:val="644"/>
          <w:jc w:val="center"/>
        </w:trPr>
        <w:tc>
          <w:tcPr>
            <w:tcW w:w="1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92101" w14:textId="77777777" w:rsidR="00A95AB2" w:rsidRPr="00BE27FD" w:rsidRDefault="00A95AB2" w:rsidP="00CC2A83">
            <w:pPr>
              <w:ind w:leftChars="100" w:left="210"/>
              <w:rPr>
                <w:rFonts w:ascii="ＭＳ Ｐ明朝" w:eastAsia="ＭＳ Ｐ明朝" w:hAnsi="ＭＳ Ｐ明朝"/>
                <w:sz w:val="22"/>
              </w:rPr>
            </w:pPr>
            <w:r w:rsidRPr="00BE27FD">
              <w:rPr>
                <w:rFonts w:ascii="ＭＳ Ｐ明朝" w:eastAsia="ＭＳ Ｐ明朝" w:hAnsi="ＭＳ Ｐ明朝"/>
                <w:sz w:val="22"/>
              </w:rPr>
              <w:t>旅費</w:t>
            </w:r>
          </w:p>
          <w:p w14:paraId="4A9408AA" w14:textId="77777777" w:rsidR="00A95AB2" w:rsidRPr="00BE27FD"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D51C7" w14:textId="77777777" w:rsidR="00A95AB2" w:rsidRPr="006073A5" w:rsidRDefault="00A95AB2" w:rsidP="00E76318">
            <w:pPr>
              <w:rPr>
                <w:rFonts w:ascii="ＭＳ Ｐ明朝" w:eastAsia="ＭＳ Ｐ明朝" w:hAnsi="ＭＳ Ｐ明朝"/>
                <w:sz w:val="22"/>
              </w:rPr>
            </w:pPr>
            <w:r w:rsidRPr="00BE27FD">
              <w:rPr>
                <w:rFonts w:ascii="ＭＳ Ｐ明朝" w:eastAsia="ＭＳ Ｐ明朝" w:hAnsi="ＭＳ Ｐ明朝" w:hint="eastAsia"/>
                <w:sz w:val="22"/>
              </w:rPr>
              <w:t>業務を行うために</w:t>
            </w:r>
            <w:r w:rsidRPr="00BE27FD">
              <w:rPr>
                <w:rFonts w:ascii="ＭＳ Ｐ明朝" w:eastAsia="ＭＳ Ｐ明朝" w:hAnsi="ＭＳ Ｐ明朝"/>
                <w:sz w:val="22"/>
              </w:rPr>
              <w:t>必要な国内出張</w:t>
            </w:r>
            <w:r w:rsidRPr="00BE27FD">
              <w:rPr>
                <w:rFonts w:ascii="ＭＳ Ｐ明朝" w:eastAsia="ＭＳ Ｐ明朝" w:hAnsi="ＭＳ Ｐ明朝" w:hint="eastAsia"/>
                <w:sz w:val="22"/>
              </w:rPr>
              <w:t>及び海外出張</w:t>
            </w:r>
            <w:r w:rsidRPr="00BE27FD">
              <w:rPr>
                <w:rFonts w:ascii="ＭＳ Ｐ明朝" w:eastAsia="ＭＳ Ｐ明朝" w:hAnsi="ＭＳ Ｐ明朝"/>
                <w:sz w:val="22"/>
              </w:rPr>
              <w:t>に</w:t>
            </w:r>
            <w:r w:rsidRPr="00BE27FD">
              <w:rPr>
                <w:rFonts w:ascii="ＭＳ Ｐ明朝" w:eastAsia="ＭＳ Ｐ明朝" w:hAnsi="ＭＳ Ｐ明朝" w:hint="eastAsia"/>
                <w:sz w:val="22"/>
              </w:rPr>
              <w:t>係る</w:t>
            </w:r>
            <w:r w:rsidRPr="00BE27FD">
              <w:rPr>
                <w:rFonts w:ascii="ＭＳ Ｐ明朝" w:eastAsia="ＭＳ Ｐ明朝" w:hAnsi="ＭＳ Ｐ明朝"/>
                <w:sz w:val="22"/>
              </w:rPr>
              <w:t>経</w:t>
            </w:r>
            <w:r w:rsidRPr="00EE0F05">
              <w:rPr>
                <w:rFonts w:ascii="ＭＳ Ｐ明朝" w:eastAsia="ＭＳ Ｐ明朝" w:hAnsi="ＭＳ Ｐ明朝"/>
                <w:sz w:val="22"/>
              </w:rPr>
              <w:t>費</w:t>
            </w:r>
            <w:r w:rsidRPr="00FE0E47">
              <w:rPr>
                <w:rFonts w:ascii="ＭＳ Ｐ明朝" w:eastAsia="ＭＳ Ｐ明朝" w:hAnsi="ＭＳ Ｐ明朝" w:hint="eastAsia"/>
                <w:sz w:val="22"/>
              </w:rPr>
              <w:t>（</w:t>
            </w:r>
            <w:r w:rsidR="00E76318" w:rsidRPr="00FE0E47">
              <w:rPr>
                <w:rFonts w:ascii="ＭＳ Ｐ明朝" w:eastAsia="ＭＳ Ｐ明朝" w:hAnsi="ＭＳ Ｐ明朝" w:hint="eastAsia"/>
                <w:sz w:val="22"/>
              </w:rPr>
              <w:t>登壇者や県外スタートアップ</w:t>
            </w:r>
            <w:r w:rsidR="004725F2" w:rsidRPr="00FE0E47">
              <w:rPr>
                <w:rFonts w:ascii="ＭＳ Ｐ明朝" w:eastAsia="ＭＳ Ｐ明朝" w:hAnsi="ＭＳ Ｐ明朝" w:hint="eastAsia"/>
                <w:sz w:val="22"/>
              </w:rPr>
              <w:t>の</w:t>
            </w:r>
            <w:r w:rsidRPr="00FE0E47">
              <w:rPr>
                <w:rFonts w:ascii="ＭＳ Ｐ明朝" w:eastAsia="ＭＳ Ｐ明朝" w:hAnsi="ＭＳ Ｐ明朝" w:hint="eastAsia"/>
                <w:sz w:val="22"/>
              </w:rPr>
              <w:t>県内招へい旅費</w:t>
            </w:r>
            <w:r w:rsidR="00E76318" w:rsidRPr="00FE0E47">
              <w:rPr>
                <w:rFonts w:ascii="ＭＳ Ｐ明朝" w:eastAsia="ＭＳ Ｐ明朝" w:hAnsi="ＭＳ Ｐ明朝" w:hint="eastAsia"/>
                <w:sz w:val="22"/>
              </w:rPr>
              <w:t>等</w:t>
            </w:r>
            <w:r w:rsidRPr="00FE0E47">
              <w:rPr>
                <w:rFonts w:ascii="ＭＳ Ｐ明朝" w:eastAsia="ＭＳ Ｐ明朝" w:hAnsi="ＭＳ Ｐ明朝" w:hint="eastAsia"/>
                <w:sz w:val="22"/>
              </w:rPr>
              <w:t>を含む。）</w:t>
            </w:r>
          </w:p>
        </w:tc>
      </w:tr>
      <w:tr w:rsidR="00A95AB2" w:rsidRPr="006073A5" w14:paraId="2BB243D9" w14:textId="77777777" w:rsidTr="00761FD3">
        <w:trPr>
          <w:trHeight w:val="554"/>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359BCA5"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謝金</w:t>
            </w:r>
          </w:p>
          <w:p w14:paraId="24A6A9AF" w14:textId="77777777" w:rsidR="00A95AB2" w:rsidRPr="006073A5"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8C86AB4" w14:textId="77777777" w:rsidR="00A95AB2" w:rsidRPr="006073A5" w:rsidRDefault="004725F2" w:rsidP="00CC2A83">
            <w:pPr>
              <w:rPr>
                <w:rFonts w:ascii="ＭＳ Ｐ明朝" w:eastAsia="ＭＳ Ｐ明朝" w:hAnsi="ＭＳ Ｐ明朝"/>
                <w:sz w:val="22"/>
              </w:rPr>
            </w:pPr>
            <w:r>
              <w:rPr>
                <w:rFonts w:ascii="ＭＳ Ｐ明朝" w:eastAsia="ＭＳ Ｐ明朝" w:hAnsi="ＭＳ Ｐ明朝" w:hint="eastAsia"/>
                <w:sz w:val="22"/>
              </w:rPr>
              <w:t>業務</w:t>
            </w:r>
            <w:r>
              <w:rPr>
                <w:rFonts w:ascii="ＭＳ Ｐ明朝" w:eastAsia="ＭＳ Ｐ明朝" w:hAnsi="ＭＳ Ｐ明朝"/>
                <w:sz w:val="22"/>
              </w:rPr>
              <w:t>を行うために必要な謝金（</w:t>
            </w:r>
            <w:r>
              <w:rPr>
                <w:rFonts w:ascii="ＭＳ Ｐ明朝" w:eastAsia="ＭＳ Ｐ明朝" w:hAnsi="ＭＳ Ｐ明朝" w:hint="eastAsia"/>
                <w:sz w:val="22"/>
              </w:rPr>
              <w:t>会議</w:t>
            </w:r>
            <w:r w:rsidR="00A95AB2" w:rsidRPr="006073A5">
              <w:rPr>
                <w:rFonts w:ascii="ＭＳ Ｐ明朝" w:eastAsia="ＭＳ Ｐ明朝" w:hAnsi="ＭＳ Ｐ明朝"/>
                <w:sz w:val="22"/>
              </w:rPr>
              <w:t>等に</w:t>
            </w:r>
            <w:r>
              <w:rPr>
                <w:rFonts w:ascii="ＭＳ Ｐ明朝" w:eastAsia="ＭＳ Ｐ明朝" w:hAnsi="ＭＳ Ｐ明朝" w:hint="eastAsia"/>
                <w:sz w:val="22"/>
              </w:rPr>
              <w:t>出席した外部専門家に</w:t>
            </w:r>
            <w:r w:rsidR="00A95AB2" w:rsidRPr="006073A5">
              <w:rPr>
                <w:rFonts w:ascii="ＭＳ Ｐ明朝" w:eastAsia="ＭＳ Ｐ明朝" w:hAnsi="ＭＳ Ｐ明朝"/>
                <w:sz w:val="22"/>
              </w:rPr>
              <w:t>対する謝金</w:t>
            </w:r>
            <w:r>
              <w:rPr>
                <w:rFonts w:ascii="ＭＳ Ｐ明朝" w:eastAsia="ＭＳ Ｐ明朝" w:hAnsi="ＭＳ Ｐ明朝" w:hint="eastAsia"/>
                <w:sz w:val="22"/>
              </w:rPr>
              <w:t>、原稿の執筆・調査協力等に対する謝金</w:t>
            </w:r>
            <w:r w:rsidR="00A95AB2" w:rsidRPr="006073A5">
              <w:rPr>
                <w:rFonts w:ascii="ＭＳ Ｐ明朝" w:eastAsia="ＭＳ Ｐ明朝" w:hAnsi="ＭＳ Ｐ明朝"/>
                <w:sz w:val="22"/>
              </w:rPr>
              <w:t>等）</w:t>
            </w:r>
          </w:p>
        </w:tc>
      </w:tr>
      <w:tr w:rsidR="00A95AB2" w:rsidRPr="006073A5" w14:paraId="58565321" w14:textId="77777777" w:rsidTr="00761FD3">
        <w:trPr>
          <w:trHeight w:val="549"/>
          <w:jc w:val="center"/>
        </w:trPr>
        <w:tc>
          <w:tcPr>
            <w:tcW w:w="1950"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70E1A81B"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hint="eastAsia"/>
                <w:sz w:val="22"/>
              </w:rPr>
              <w:t>賃借料</w:t>
            </w:r>
          </w:p>
          <w:p w14:paraId="1BFB1091" w14:textId="77777777" w:rsidR="00A95AB2" w:rsidRPr="006073A5" w:rsidRDefault="00A95AB2" w:rsidP="00CC2A83">
            <w:pPr>
              <w:jc w:val="cente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09B74ECA"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を行うために必要な</w:t>
            </w:r>
            <w:r w:rsidRPr="006073A5">
              <w:rPr>
                <w:rFonts w:ascii="ＭＳ Ｐ明朝" w:eastAsia="ＭＳ Ｐ明朝" w:hAnsi="ＭＳ Ｐ明朝" w:hint="eastAsia"/>
                <w:sz w:val="22"/>
              </w:rPr>
              <w:t>機器類、</w:t>
            </w:r>
            <w:r w:rsidRPr="006073A5">
              <w:rPr>
                <w:rFonts w:ascii="ＭＳ Ｐ明朝" w:eastAsia="ＭＳ Ｐ明朝" w:hAnsi="ＭＳ Ｐ明朝"/>
                <w:sz w:val="22"/>
              </w:rPr>
              <w:t>パソコン等のリース・レンタル</w:t>
            </w:r>
            <w:r w:rsidRPr="006073A5">
              <w:rPr>
                <w:rFonts w:ascii="ＭＳ Ｐ明朝" w:eastAsia="ＭＳ Ｐ明朝" w:hAnsi="ＭＳ Ｐ明朝" w:hint="eastAsia"/>
                <w:sz w:val="22"/>
              </w:rPr>
              <w:t>、</w:t>
            </w:r>
            <w:r w:rsidR="004725F2">
              <w:rPr>
                <w:rFonts w:ascii="ＭＳ Ｐ明朝" w:eastAsia="ＭＳ Ｐ明朝" w:hAnsi="ＭＳ Ｐ明朝"/>
                <w:sz w:val="22"/>
              </w:rPr>
              <w:t>会議</w:t>
            </w:r>
            <w:r w:rsidRPr="006073A5">
              <w:rPr>
                <w:rFonts w:ascii="ＭＳ Ｐ明朝" w:eastAsia="ＭＳ Ｐ明朝" w:hAnsi="ＭＳ Ｐ明朝"/>
                <w:sz w:val="22"/>
              </w:rPr>
              <w:t>等</w:t>
            </w:r>
            <w:r w:rsidRPr="006073A5">
              <w:rPr>
                <w:rFonts w:ascii="ＭＳ Ｐ明朝" w:eastAsia="ＭＳ Ｐ明朝" w:hAnsi="ＭＳ Ｐ明朝" w:hint="eastAsia"/>
                <w:sz w:val="22"/>
              </w:rPr>
              <w:t>の</w:t>
            </w:r>
            <w:r w:rsidRPr="006073A5">
              <w:rPr>
                <w:rFonts w:ascii="ＭＳ Ｐ明朝" w:eastAsia="ＭＳ Ｐ明朝" w:hAnsi="ＭＳ Ｐ明朝"/>
                <w:sz w:val="22"/>
              </w:rPr>
              <w:t>会場借料</w:t>
            </w:r>
            <w:r w:rsidRPr="006073A5">
              <w:rPr>
                <w:rFonts w:ascii="ＭＳ Ｐ明朝" w:eastAsia="ＭＳ Ｐ明朝" w:hAnsi="ＭＳ Ｐ明朝" w:hint="eastAsia"/>
                <w:sz w:val="22"/>
              </w:rPr>
              <w:t>（</w:t>
            </w:r>
            <w:r w:rsidRPr="006073A5">
              <w:rPr>
                <w:rFonts w:ascii="ＭＳ Ｐ明朝" w:eastAsia="ＭＳ Ｐ明朝" w:hAnsi="ＭＳ Ｐ明朝"/>
                <w:sz w:val="22"/>
              </w:rPr>
              <w:t>機材借料等</w:t>
            </w:r>
            <w:r w:rsidRPr="006073A5">
              <w:rPr>
                <w:rFonts w:ascii="ＭＳ Ｐ明朝" w:eastAsia="ＭＳ Ｐ明朝" w:hAnsi="ＭＳ Ｐ明朝" w:hint="eastAsia"/>
                <w:sz w:val="22"/>
              </w:rPr>
              <w:t>を含む</w:t>
            </w:r>
            <w:r w:rsidRPr="006073A5">
              <w:rPr>
                <w:rFonts w:ascii="ＭＳ Ｐ明朝" w:eastAsia="ＭＳ Ｐ明朝" w:hAnsi="ＭＳ Ｐ明朝"/>
                <w:sz w:val="22"/>
              </w:rPr>
              <w:t>）に要する経費</w:t>
            </w:r>
          </w:p>
        </w:tc>
      </w:tr>
      <w:tr w:rsidR="00A95AB2" w:rsidRPr="006073A5" w14:paraId="5BD53F57"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2BFF83A"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消耗品費</w:t>
            </w:r>
          </w:p>
          <w:p w14:paraId="19A27761" w14:textId="77777777" w:rsidR="00A95AB2" w:rsidRPr="006073A5"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08CA8176"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を行うために必要な物品であって備品に属さないもの（ただし、</w:t>
            </w:r>
            <w:r w:rsidRPr="006073A5">
              <w:rPr>
                <w:rFonts w:ascii="ＭＳ Ｐ明朝" w:eastAsia="ＭＳ Ｐ明朝" w:hAnsi="ＭＳ Ｐ明朝" w:hint="eastAsia"/>
                <w:sz w:val="22"/>
              </w:rPr>
              <w:t>本</w:t>
            </w:r>
            <w:r w:rsidR="004725F2">
              <w:rPr>
                <w:rFonts w:ascii="ＭＳ Ｐ明朝" w:eastAsia="ＭＳ Ｐ明朝" w:hAnsi="ＭＳ Ｐ明朝" w:hint="eastAsia"/>
                <w:sz w:val="22"/>
              </w:rPr>
              <w:t>業務</w:t>
            </w:r>
            <w:r w:rsidRPr="006073A5">
              <w:rPr>
                <w:rFonts w:ascii="ＭＳ Ｐ明朝" w:eastAsia="ＭＳ Ｐ明朝" w:hAnsi="ＭＳ Ｐ明朝"/>
                <w:sz w:val="22"/>
              </w:rPr>
              <w:t>のみで使用されることが確認できるもの）の購入に要する経費</w:t>
            </w:r>
          </w:p>
        </w:tc>
      </w:tr>
      <w:tr w:rsidR="00A95AB2" w:rsidRPr="006073A5" w14:paraId="105C3852"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1EEBE4A5"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hint="eastAsia"/>
                <w:sz w:val="22"/>
              </w:rPr>
              <w:t>燃料費</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AAF40F7"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業務を行うために必要な自動車用燃料のガソリン等に係る経費</w:t>
            </w:r>
          </w:p>
        </w:tc>
      </w:tr>
      <w:tr w:rsidR="00A95AB2" w:rsidRPr="006073A5" w14:paraId="74FA879F"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3CE96D8B"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印刷製本費</w:t>
            </w:r>
          </w:p>
          <w:p w14:paraId="621C3979" w14:textId="77777777" w:rsidR="00A95AB2" w:rsidRPr="006073A5"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FD5B7D6"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で使用するパンフレット・リーフレット、成果報告書等の印刷製本に</w:t>
            </w:r>
            <w:r w:rsidRPr="006073A5">
              <w:rPr>
                <w:rFonts w:ascii="ＭＳ Ｐ明朝" w:eastAsia="ＭＳ Ｐ明朝" w:hAnsi="ＭＳ Ｐ明朝" w:hint="eastAsia"/>
                <w:sz w:val="22"/>
              </w:rPr>
              <w:t>係る</w:t>
            </w:r>
            <w:r w:rsidRPr="006073A5">
              <w:rPr>
                <w:rFonts w:ascii="ＭＳ Ｐ明朝" w:eastAsia="ＭＳ Ｐ明朝" w:hAnsi="ＭＳ Ｐ明朝"/>
                <w:sz w:val="22"/>
              </w:rPr>
              <w:t>経費</w:t>
            </w:r>
          </w:p>
        </w:tc>
      </w:tr>
      <w:tr w:rsidR="00A95AB2" w:rsidRPr="006073A5" w14:paraId="767DADCC"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A31DAC5"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通信運搬費</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75A282B7"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業務を行うために必要な</w:t>
            </w:r>
            <w:r w:rsidRPr="006073A5">
              <w:rPr>
                <w:rFonts w:ascii="ＭＳ Ｐ明朝" w:eastAsia="ＭＳ Ｐ明朝" w:hAnsi="ＭＳ Ｐ明朝"/>
                <w:sz w:val="22"/>
              </w:rPr>
              <w:t>郵送、運送、通信</w:t>
            </w:r>
            <w:r w:rsidRPr="006073A5">
              <w:rPr>
                <w:rFonts w:ascii="ＭＳ Ｐ明朝" w:eastAsia="ＭＳ Ｐ明朝" w:hAnsi="ＭＳ Ｐ明朝" w:hint="eastAsia"/>
                <w:sz w:val="22"/>
              </w:rPr>
              <w:t>・電話料</w:t>
            </w:r>
            <w:r w:rsidRPr="006073A5">
              <w:rPr>
                <w:rFonts w:ascii="ＭＳ Ｐ明朝" w:eastAsia="ＭＳ Ｐ明朝" w:hAnsi="ＭＳ Ｐ明朝"/>
                <w:sz w:val="22"/>
              </w:rPr>
              <w:t>等に</w:t>
            </w:r>
            <w:r w:rsidRPr="006073A5">
              <w:rPr>
                <w:rFonts w:ascii="ＭＳ Ｐ明朝" w:eastAsia="ＭＳ Ｐ明朝" w:hAnsi="ＭＳ Ｐ明朝" w:hint="eastAsia"/>
                <w:sz w:val="22"/>
              </w:rPr>
              <w:t>係る</w:t>
            </w:r>
            <w:r w:rsidRPr="006073A5">
              <w:rPr>
                <w:rFonts w:ascii="ＭＳ Ｐ明朝" w:eastAsia="ＭＳ Ｐ明朝" w:hAnsi="ＭＳ Ｐ明朝"/>
                <w:sz w:val="22"/>
              </w:rPr>
              <w:t>経費</w:t>
            </w:r>
          </w:p>
        </w:tc>
      </w:tr>
      <w:tr w:rsidR="00A95AB2" w:rsidRPr="006073A5" w14:paraId="7CF8ABEE"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4E816D1C"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hint="eastAsia"/>
                <w:sz w:val="22"/>
              </w:rPr>
              <w:t>広告料</w:t>
            </w: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5643AAB4"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業務を行うために必要な新聞・雑誌等での広告に係る経費</w:t>
            </w:r>
          </w:p>
        </w:tc>
      </w:tr>
      <w:tr w:rsidR="00A95AB2" w:rsidRPr="006073A5" w14:paraId="0AC2B66E" w14:textId="77777777" w:rsidTr="00761FD3">
        <w:trPr>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AE8C2EB" w14:textId="77777777" w:rsidR="00A95AB2" w:rsidRPr="006073A5" w:rsidRDefault="00A95AB2" w:rsidP="00CC2A83">
            <w:pPr>
              <w:ind w:leftChars="100" w:left="210"/>
              <w:rPr>
                <w:rFonts w:ascii="ＭＳ Ｐ明朝" w:eastAsia="ＭＳ Ｐ明朝" w:hAnsi="ＭＳ Ｐ明朝"/>
                <w:sz w:val="22"/>
              </w:rPr>
            </w:pPr>
            <w:r w:rsidRPr="006073A5">
              <w:rPr>
                <w:rFonts w:ascii="ＭＳ Ｐ明朝" w:eastAsia="ＭＳ Ｐ明朝" w:hAnsi="ＭＳ Ｐ明朝"/>
                <w:sz w:val="22"/>
              </w:rPr>
              <w:t>その他必要経費</w:t>
            </w:r>
          </w:p>
          <w:p w14:paraId="7E8A9C24" w14:textId="77777777" w:rsidR="00A95AB2" w:rsidRPr="006073A5" w:rsidRDefault="00A95AB2" w:rsidP="00CC2A83">
            <w:pPr>
              <w:rPr>
                <w:rFonts w:ascii="ＭＳ Ｐ明朝" w:eastAsia="ＭＳ Ｐ明朝" w:hAnsi="ＭＳ Ｐ明朝"/>
                <w:sz w:val="22"/>
              </w:rPr>
            </w:pPr>
          </w:p>
        </w:tc>
        <w:tc>
          <w:tcPr>
            <w:tcW w:w="652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6950B23"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を行うために必要な経費のうち、</w:t>
            </w:r>
            <w:r w:rsidRPr="006073A5">
              <w:rPr>
                <w:rFonts w:ascii="ＭＳ Ｐ明朝" w:eastAsia="ＭＳ Ｐ明朝" w:hAnsi="ＭＳ Ｐ明朝" w:hint="eastAsia"/>
                <w:sz w:val="22"/>
              </w:rPr>
              <w:t>本</w:t>
            </w:r>
            <w:r w:rsidRPr="006073A5">
              <w:rPr>
                <w:rFonts w:ascii="ＭＳ Ｐ明朝" w:eastAsia="ＭＳ Ｐ明朝" w:hAnsi="ＭＳ Ｐ明朝"/>
                <w:sz w:val="22"/>
              </w:rPr>
              <w:t>事業のために使用されることが特定・確認できるものであって、他のいずれの区分にも属さないもの</w:t>
            </w:r>
          </w:p>
          <w:p w14:paraId="3ED91382"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例）</w:t>
            </w:r>
          </w:p>
          <w:p w14:paraId="28CE3B3E" w14:textId="77777777" w:rsidR="00A95AB2" w:rsidRPr="006073A5" w:rsidRDefault="00A95AB2" w:rsidP="00CC2A83">
            <w:pPr>
              <w:ind w:leftChars="100" w:left="310" w:hanging="100"/>
              <w:rPr>
                <w:rFonts w:ascii="ＭＳ Ｐ明朝" w:eastAsia="ＭＳ Ｐ明朝" w:hAnsi="ＭＳ Ｐ明朝"/>
                <w:sz w:val="22"/>
              </w:rPr>
            </w:pPr>
            <w:r w:rsidRPr="006073A5">
              <w:rPr>
                <w:rFonts w:ascii="ＭＳ Ｐ明朝" w:eastAsia="ＭＳ Ｐ明朝" w:hAnsi="ＭＳ Ｐ明朝" w:hint="eastAsia"/>
                <w:sz w:val="22"/>
              </w:rPr>
              <w:t>・翻訳通訳、速記費用</w:t>
            </w:r>
          </w:p>
          <w:p w14:paraId="0AC38B46" w14:textId="77777777" w:rsidR="00A95AB2" w:rsidRPr="006073A5" w:rsidRDefault="00A95AB2" w:rsidP="00CC2A83">
            <w:pPr>
              <w:ind w:leftChars="100" w:left="310" w:hanging="100"/>
              <w:rPr>
                <w:rFonts w:ascii="ＭＳ Ｐ明朝" w:eastAsia="ＭＳ Ｐ明朝" w:hAnsi="ＭＳ Ｐ明朝"/>
                <w:spacing w:val="-7"/>
                <w:sz w:val="22"/>
              </w:rPr>
            </w:pPr>
            <w:r w:rsidRPr="006073A5">
              <w:rPr>
                <w:rFonts w:ascii="ＭＳ Ｐ明朝" w:eastAsia="ＭＳ Ｐ明朝" w:hAnsi="ＭＳ Ｐ明朝" w:hint="eastAsia"/>
                <w:sz w:val="22"/>
              </w:rPr>
              <w:t>・会議費（茶菓（お茶代）等）</w:t>
            </w:r>
          </w:p>
        </w:tc>
      </w:tr>
      <w:tr w:rsidR="00A95AB2" w:rsidRPr="006073A5" w14:paraId="208F2CC6" w14:textId="77777777" w:rsidTr="00761FD3">
        <w:trPr>
          <w:trHeight w:val="70"/>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6ADD3DB3"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Ⅲ</w:t>
            </w:r>
            <w:r w:rsidRPr="006073A5">
              <w:rPr>
                <w:rFonts w:ascii="ＭＳ Ｐ明朝" w:eastAsia="ＭＳ Ｐ明朝" w:hAnsi="ＭＳ Ｐ明朝"/>
                <w:sz w:val="22"/>
              </w:rPr>
              <w:t>．再委託費</w:t>
            </w:r>
          </w:p>
        </w:tc>
        <w:tc>
          <w:tcPr>
            <w:tcW w:w="6520"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4494EE85" w14:textId="64452225" w:rsidR="00A95AB2" w:rsidRPr="006073A5" w:rsidRDefault="00590804" w:rsidP="00CC2A83">
            <w:pPr>
              <w:rPr>
                <w:rFonts w:ascii="ＭＳ Ｐ明朝" w:eastAsia="ＭＳ Ｐ明朝" w:hAnsi="ＭＳ Ｐ明朝"/>
                <w:sz w:val="22"/>
              </w:rPr>
            </w:pPr>
            <w:r>
              <w:rPr>
                <w:rFonts w:ascii="ＭＳ Ｐ明朝" w:eastAsia="ＭＳ Ｐ明朝" w:hAnsi="ＭＳ Ｐ明朝"/>
                <w:sz w:val="22"/>
              </w:rPr>
              <w:t>沖縄こどもの未来県民会議</w:t>
            </w:r>
            <w:r w:rsidR="00A95AB2" w:rsidRPr="006073A5">
              <w:rPr>
                <w:rFonts w:ascii="ＭＳ Ｐ明朝" w:eastAsia="ＭＳ Ｐ明朝" w:hAnsi="ＭＳ Ｐ明朝"/>
                <w:sz w:val="22"/>
              </w:rPr>
              <w:t>との取</w:t>
            </w:r>
            <w:r w:rsidR="00A95AB2" w:rsidRPr="006073A5">
              <w:rPr>
                <w:rFonts w:ascii="ＭＳ Ｐ明朝" w:eastAsia="ＭＳ Ｐ明朝" w:hAnsi="ＭＳ Ｐ明朝" w:hint="eastAsia"/>
                <w:sz w:val="22"/>
              </w:rPr>
              <w:t>り</w:t>
            </w:r>
            <w:r w:rsidR="00A95AB2" w:rsidRPr="006073A5">
              <w:rPr>
                <w:rFonts w:ascii="ＭＳ Ｐ明朝" w:eastAsia="ＭＳ Ｐ明朝" w:hAnsi="ＭＳ Ｐ明朝"/>
                <w:sz w:val="22"/>
              </w:rPr>
              <w:t>決めにおいて、</w:t>
            </w:r>
            <w:r w:rsidR="00A95AB2" w:rsidRPr="006073A5">
              <w:rPr>
                <w:rFonts w:ascii="ＭＳ Ｐ明朝" w:eastAsia="ＭＳ Ｐ明朝" w:hAnsi="ＭＳ Ｐ明朝" w:hint="eastAsia"/>
                <w:sz w:val="22"/>
              </w:rPr>
              <w:t>受託事業</w:t>
            </w:r>
            <w:r w:rsidR="00A95AB2" w:rsidRPr="006073A5">
              <w:rPr>
                <w:rFonts w:ascii="ＭＳ Ｐ明朝" w:eastAsia="ＭＳ Ｐ明朝" w:hAnsi="ＭＳ Ｐ明朝"/>
                <w:sz w:val="22"/>
              </w:rPr>
              <w:t>者が</w:t>
            </w:r>
            <w:r w:rsidR="00A95AB2" w:rsidRPr="006073A5">
              <w:rPr>
                <w:rFonts w:ascii="ＭＳ Ｐ明朝" w:eastAsia="ＭＳ Ｐ明朝" w:hAnsi="ＭＳ Ｐ明朝" w:hint="eastAsia"/>
                <w:sz w:val="22"/>
              </w:rPr>
              <w:t>本事業</w:t>
            </w:r>
            <w:r w:rsidR="00A95AB2" w:rsidRPr="006073A5">
              <w:rPr>
                <w:rFonts w:ascii="ＭＳ Ｐ明朝" w:eastAsia="ＭＳ Ｐ明朝" w:hAnsi="ＭＳ Ｐ明朝"/>
                <w:sz w:val="22"/>
              </w:rPr>
              <w:t>の一部を他者に行わせる（</w:t>
            </w:r>
            <w:r w:rsidR="00A95AB2">
              <w:rPr>
                <w:rFonts w:ascii="ＭＳ Ｐ明朝" w:eastAsia="ＭＳ Ｐ明朝" w:hAnsi="ＭＳ Ｐ明朝" w:hint="eastAsia"/>
                <w:sz w:val="22"/>
              </w:rPr>
              <w:t>請負その他委託の形式を問わない</w:t>
            </w:r>
            <w:r w:rsidR="00A95AB2" w:rsidRPr="006073A5">
              <w:rPr>
                <w:rFonts w:ascii="ＭＳ Ｐ明朝" w:eastAsia="ＭＳ Ｐ明朝" w:hAnsi="ＭＳ Ｐ明朝"/>
                <w:sz w:val="22"/>
              </w:rPr>
              <w:t>）ために必要な経費</w:t>
            </w:r>
          </w:p>
        </w:tc>
      </w:tr>
      <w:tr w:rsidR="00A95AB2" w:rsidRPr="006073A5" w14:paraId="6E84F7BF" w14:textId="77777777" w:rsidTr="00761FD3">
        <w:trPr>
          <w:trHeight w:val="1252"/>
          <w:jc w:val="center"/>
        </w:trPr>
        <w:tc>
          <w:tcPr>
            <w:tcW w:w="1950" w:type="dxa"/>
            <w:tcBorders>
              <w:top w:val="single" w:sz="4" w:space="0" w:color="000000"/>
              <w:left w:val="single" w:sz="4" w:space="0" w:color="000000"/>
              <w:bottom w:val="single" w:sz="4" w:space="0" w:color="000000"/>
              <w:right w:val="single" w:sz="4" w:space="0" w:color="000000"/>
            </w:tcBorders>
            <w:shd w:val="solid" w:color="FFFFFF" w:fill="auto"/>
            <w:tcMar>
              <w:left w:w="49" w:type="dxa"/>
              <w:right w:w="49" w:type="dxa"/>
            </w:tcMar>
          </w:tcPr>
          <w:p w14:paraId="2FB57435"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lastRenderedPageBreak/>
              <w:t>Ⅳ</w:t>
            </w:r>
            <w:r w:rsidRPr="006073A5">
              <w:rPr>
                <w:rFonts w:ascii="ＭＳ Ｐ明朝" w:eastAsia="ＭＳ Ｐ明朝" w:hAnsi="ＭＳ Ｐ明朝"/>
                <w:sz w:val="22"/>
              </w:rPr>
              <w:t>．一般管理費</w:t>
            </w:r>
          </w:p>
        </w:tc>
        <w:tc>
          <w:tcPr>
            <w:tcW w:w="6520" w:type="dxa"/>
            <w:tcBorders>
              <w:top w:val="single" w:sz="4" w:space="0" w:color="000000"/>
              <w:left w:val="single" w:sz="4" w:space="0" w:color="000000"/>
              <w:bottom w:val="single" w:sz="4" w:space="0" w:color="auto"/>
              <w:right w:val="single" w:sz="4" w:space="0" w:color="000000"/>
            </w:tcBorders>
            <w:shd w:val="solid" w:color="FFFFFF" w:fill="auto"/>
            <w:tcMar>
              <w:left w:w="49" w:type="dxa"/>
              <w:right w:w="49" w:type="dxa"/>
            </w:tcMar>
          </w:tcPr>
          <w:p w14:paraId="5F37EBA5"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業務</w:t>
            </w:r>
            <w:r w:rsidRPr="006073A5">
              <w:rPr>
                <w:rFonts w:ascii="ＭＳ Ｐ明朝" w:eastAsia="ＭＳ Ｐ明朝" w:hAnsi="ＭＳ Ｐ明朝"/>
                <w:sz w:val="22"/>
              </w:rPr>
              <w:t>を行うために必要な経費であって、</w:t>
            </w:r>
            <w:r w:rsidRPr="006073A5">
              <w:rPr>
                <w:rFonts w:ascii="ＭＳ Ｐ明朝" w:eastAsia="ＭＳ Ｐ明朝" w:hAnsi="ＭＳ Ｐ明朝" w:hint="eastAsia"/>
                <w:sz w:val="22"/>
              </w:rPr>
              <w:t>本</w:t>
            </w:r>
            <w:r w:rsidRPr="006073A5">
              <w:rPr>
                <w:rFonts w:ascii="ＭＳ Ｐ明朝" w:eastAsia="ＭＳ Ｐ明朝" w:hAnsi="ＭＳ Ｐ明朝"/>
                <w:sz w:val="22"/>
              </w:rPr>
              <w:t>事業に要した経費としての抽出、特定が困難なものについて、委託契約締結時の条件に基づいて一定割合の支払を認められた間接経費</w:t>
            </w:r>
          </w:p>
          <w:p w14:paraId="7F580356" w14:textId="77777777" w:rsidR="00A95AB2" w:rsidRPr="006073A5" w:rsidRDefault="00A95AB2" w:rsidP="00CC2A83">
            <w:pPr>
              <w:pStyle w:val="Word"/>
              <w:spacing w:line="240" w:lineRule="auto"/>
              <w:rPr>
                <w:rFonts w:ascii="ＭＳ Ｐ明朝" w:eastAsia="ＭＳ Ｐ明朝" w:hAnsi="ＭＳ Ｐ明朝" w:hint="default"/>
                <w:color w:val="auto"/>
                <w:sz w:val="22"/>
                <w:szCs w:val="22"/>
              </w:rPr>
            </w:pPr>
            <w:r w:rsidRPr="006073A5">
              <w:rPr>
                <w:rFonts w:ascii="ＭＳ Ｐ明朝" w:eastAsia="ＭＳ Ｐ明朝" w:hAnsi="ＭＳ Ｐ明朝"/>
                <w:color w:val="auto"/>
                <w:sz w:val="22"/>
                <w:szCs w:val="22"/>
              </w:rPr>
              <w:t>（（Ⅰ．人件費＋Ⅱ．事業費）×10/100以内で計上する（小数点以下切り捨て））</w:t>
            </w:r>
          </w:p>
        </w:tc>
      </w:tr>
      <w:tr w:rsidR="00A95AB2" w:rsidRPr="006073A5" w14:paraId="1DF3325E" w14:textId="77777777" w:rsidTr="00761FD3">
        <w:trPr>
          <w:trHeight w:val="95"/>
          <w:jc w:val="center"/>
        </w:trPr>
        <w:tc>
          <w:tcPr>
            <w:tcW w:w="1950" w:type="dxa"/>
            <w:tcBorders>
              <w:top w:val="single" w:sz="4" w:space="0" w:color="000000"/>
              <w:left w:val="single" w:sz="4" w:space="0" w:color="000000"/>
              <w:bottom w:val="single" w:sz="4" w:space="0" w:color="000000"/>
              <w:right w:val="single" w:sz="4" w:space="0" w:color="auto"/>
            </w:tcBorders>
            <w:shd w:val="solid" w:color="FFFFFF" w:fill="auto"/>
            <w:tcMar>
              <w:left w:w="49" w:type="dxa"/>
              <w:right w:w="49" w:type="dxa"/>
            </w:tcMar>
          </w:tcPr>
          <w:p w14:paraId="7E213DD0"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Ⅴ</w:t>
            </w:r>
            <w:r w:rsidRPr="006073A5">
              <w:rPr>
                <w:rFonts w:ascii="ＭＳ Ｐ明朝" w:eastAsia="ＭＳ Ｐ明朝" w:hAnsi="ＭＳ Ｐ明朝"/>
                <w:sz w:val="22"/>
              </w:rPr>
              <w:t>．消費税</w:t>
            </w:r>
          </w:p>
        </w:tc>
        <w:tc>
          <w:tcPr>
            <w:tcW w:w="6520" w:type="dxa"/>
            <w:tcBorders>
              <w:top w:val="single" w:sz="4" w:space="0" w:color="auto"/>
              <w:left w:val="single" w:sz="4" w:space="0" w:color="auto"/>
              <w:bottom w:val="single" w:sz="4" w:space="0" w:color="auto"/>
              <w:right w:val="single" w:sz="4" w:space="0" w:color="auto"/>
            </w:tcBorders>
            <w:shd w:val="solid" w:color="FFFFFF" w:fill="auto"/>
            <w:tcMar>
              <w:left w:w="49" w:type="dxa"/>
              <w:right w:w="49" w:type="dxa"/>
            </w:tcMar>
          </w:tcPr>
          <w:p w14:paraId="5C4D5643" w14:textId="77777777" w:rsidR="00A95AB2" w:rsidRPr="006073A5" w:rsidRDefault="00A95AB2" w:rsidP="00CC2A83">
            <w:pPr>
              <w:rPr>
                <w:rFonts w:ascii="ＭＳ Ｐ明朝" w:eastAsia="ＭＳ Ｐ明朝" w:hAnsi="ＭＳ Ｐ明朝"/>
                <w:sz w:val="22"/>
              </w:rPr>
            </w:pPr>
            <w:r w:rsidRPr="006073A5">
              <w:rPr>
                <w:rFonts w:ascii="ＭＳ Ｐ明朝" w:eastAsia="ＭＳ Ｐ明朝" w:hAnsi="ＭＳ Ｐ明朝" w:hint="eastAsia"/>
                <w:sz w:val="22"/>
              </w:rPr>
              <w:t>（Ⅰ</w:t>
            </w:r>
            <w:r w:rsidRPr="006073A5">
              <w:rPr>
                <w:rFonts w:ascii="ＭＳ Ｐ明朝" w:eastAsia="ＭＳ Ｐ明朝" w:hAnsi="ＭＳ Ｐ明朝"/>
                <w:sz w:val="22"/>
              </w:rPr>
              <w:t>．人件費＋</w:t>
            </w:r>
            <w:r w:rsidRPr="006073A5">
              <w:rPr>
                <w:rFonts w:ascii="ＭＳ Ｐ明朝" w:eastAsia="ＭＳ Ｐ明朝" w:hAnsi="ＭＳ Ｐ明朝" w:hint="eastAsia"/>
                <w:sz w:val="22"/>
              </w:rPr>
              <w:t>Ⅱ</w:t>
            </w:r>
            <w:r w:rsidRPr="006073A5">
              <w:rPr>
                <w:rFonts w:ascii="ＭＳ Ｐ明朝" w:eastAsia="ＭＳ Ｐ明朝" w:hAnsi="ＭＳ Ｐ明朝"/>
                <w:sz w:val="22"/>
              </w:rPr>
              <w:t>．事業費＋</w:t>
            </w:r>
            <w:r w:rsidRPr="006073A5">
              <w:rPr>
                <w:rFonts w:ascii="ＭＳ Ｐ明朝" w:eastAsia="ＭＳ Ｐ明朝" w:hAnsi="ＭＳ Ｐ明朝" w:hint="eastAsia"/>
                <w:sz w:val="22"/>
              </w:rPr>
              <w:t>Ⅲ</w:t>
            </w:r>
            <w:r w:rsidRPr="006073A5">
              <w:rPr>
                <w:rFonts w:ascii="ＭＳ Ｐ明朝" w:eastAsia="ＭＳ Ｐ明朝" w:hAnsi="ＭＳ Ｐ明朝"/>
                <w:sz w:val="22"/>
              </w:rPr>
              <w:t>．再委託費＋</w:t>
            </w:r>
            <w:r w:rsidRPr="006073A5">
              <w:rPr>
                <w:rFonts w:ascii="ＭＳ Ｐ明朝" w:eastAsia="ＭＳ Ｐ明朝" w:hAnsi="ＭＳ Ｐ明朝" w:hint="eastAsia"/>
                <w:sz w:val="22"/>
              </w:rPr>
              <w:t>Ⅳ</w:t>
            </w:r>
            <w:r w:rsidRPr="006073A5">
              <w:rPr>
                <w:rFonts w:ascii="ＭＳ Ｐ明朝" w:eastAsia="ＭＳ Ｐ明朝" w:hAnsi="ＭＳ Ｐ明朝"/>
                <w:sz w:val="22"/>
              </w:rPr>
              <w:t>．一般管理費</w:t>
            </w:r>
            <w:r w:rsidRPr="006073A5">
              <w:rPr>
                <w:rFonts w:ascii="ＭＳ Ｐ明朝" w:eastAsia="ＭＳ Ｐ明朝" w:hAnsi="ＭＳ Ｐ明朝" w:hint="eastAsia"/>
                <w:sz w:val="22"/>
              </w:rPr>
              <w:t>）</w:t>
            </w:r>
            <w:r w:rsidRPr="006073A5">
              <w:rPr>
                <w:rFonts w:ascii="ＭＳ Ｐ明朝" w:eastAsia="ＭＳ Ｐ明朝" w:hAnsi="ＭＳ Ｐ明朝"/>
                <w:sz w:val="22"/>
              </w:rPr>
              <w:t>×</w:t>
            </w:r>
            <w:r w:rsidRPr="006073A5">
              <w:rPr>
                <w:rFonts w:ascii="ＭＳ Ｐ明朝" w:eastAsia="ＭＳ Ｐ明朝" w:hAnsi="ＭＳ Ｐ明朝" w:hint="eastAsia"/>
                <w:sz w:val="22"/>
              </w:rPr>
              <w:t>10</w:t>
            </w:r>
            <w:r w:rsidRPr="006073A5">
              <w:rPr>
                <w:rFonts w:ascii="ＭＳ Ｐ明朝" w:eastAsia="ＭＳ Ｐ明朝" w:hAnsi="ＭＳ Ｐ明朝"/>
                <w:sz w:val="22"/>
              </w:rPr>
              <w:t>/100</w:t>
            </w:r>
            <w:r w:rsidRPr="006073A5">
              <w:rPr>
                <w:rFonts w:ascii="ＭＳ Ｐ明朝" w:eastAsia="ＭＳ Ｐ明朝" w:hAnsi="ＭＳ Ｐ明朝" w:hint="eastAsia"/>
                <w:sz w:val="22"/>
              </w:rPr>
              <w:t>（</w:t>
            </w:r>
            <w:r w:rsidRPr="006073A5">
              <w:rPr>
                <w:rFonts w:ascii="ＭＳ Ｐ明朝" w:eastAsia="ＭＳ Ｐ明朝" w:hAnsi="ＭＳ Ｐ明朝"/>
                <w:sz w:val="22"/>
              </w:rPr>
              <w:t>小数点以下切り捨て）</w:t>
            </w:r>
          </w:p>
        </w:tc>
      </w:tr>
    </w:tbl>
    <w:p w14:paraId="47C5453F" w14:textId="6A0368FE" w:rsidR="007A4441" w:rsidRPr="006073A5"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t>※各経費へ計上する際は、人件費等の消費税が含まれていないものについては、その額を経費として計上する。消耗品費や印刷製本費等の消費税が含まれているものについては、消費税分を減額して計上する。消費税については、各経費を合計した後に乗ずることとし、消費税に小数点以下の端数が発生した場合、切り捨てること。</w:t>
      </w:r>
    </w:p>
    <w:p w14:paraId="4BB1B160" w14:textId="77777777" w:rsidR="00A95AB2" w:rsidRPr="006073A5" w:rsidRDefault="00A95AB2" w:rsidP="000740C7">
      <w:pPr>
        <w:ind w:leftChars="50" w:left="105"/>
        <w:rPr>
          <w:rFonts w:ascii="ＭＳ Ｐ明朝" w:eastAsia="ＭＳ Ｐ明朝" w:hAnsi="ＭＳ Ｐ明朝"/>
          <w:sz w:val="22"/>
        </w:rPr>
      </w:pPr>
    </w:p>
    <w:p w14:paraId="7AEE824B" w14:textId="718043DB" w:rsidR="00A95AB2" w:rsidRPr="006073A5" w:rsidRDefault="00630401" w:rsidP="000740C7">
      <w:pPr>
        <w:rPr>
          <w:rFonts w:ascii="ＭＳ Ｐ明朝" w:eastAsia="ＭＳ Ｐ明朝" w:hAnsi="ＭＳ Ｐ明朝"/>
          <w:sz w:val="22"/>
          <w:szCs w:val="21"/>
        </w:rPr>
      </w:pPr>
      <w:r>
        <w:rPr>
          <w:rFonts w:ascii="ＭＳ Ｐ明朝" w:eastAsia="ＭＳ Ｐ明朝" w:hAnsi="ＭＳ Ｐ明朝" w:hint="eastAsia"/>
          <w:sz w:val="22"/>
          <w:szCs w:val="21"/>
        </w:rPr>
        <w:t>８</w:t>
      </w:r>
      <w:r w:rsidR="00A95AB2" w:rsidRPr="006073A5">
        <w:rPr>
          <w:rFonts w:ascii="ＭＳ Ｐ明朝" w:eastAsia="ＭＳ Ｐ明朝" w:hAnsi="ＭＳ Ｐ明朝" w:hint="eastAsia"/>
          <w:sz w:val="22"/>
          <w:szCs w:val="21"/>
        </w:rPr>
        <w:t xml:space="preserve">　委託業務の経理</w:t>
      </w:r>
    </w:p>
    <w:p w14:paraId="2B096FF5" w14:textId="77777777" w:rsidR="00A95AB2" w:rsidRPr="006073A5" w:rsidRDefault="00A95AB2" w:rsidP="000740C7">
      <w:pPr>
        <w:ind w:leftChars="100" w:left="210" w:firstLineChars="100" w:firstLine="220"/>
        <w:rPr>
          <w:rFonts w:ascii="ＭＳ Ｐ明朝" w:eastAsia="ＭＳ Ｐ明朝" w:hAnsi="ＭＳ Ｐ明朝"/>
          <w:sz w:val="22"/>
          <w:szCs w:val="21"/>
        </w:rPr>
      </w:pPr>
      <w:r w:rsidRPr="006073A5">
        <w:rPr>
          <w:rFonts w:ascii="ＭＳ Ｐ明朝" w:eastAsia="ＭＳ Ｐ明朝" w:hAnsi="ＭＳ Ｐ明朝" w:hint="eastAsia"/>
          <w:sz w:val="22"/>
          <w:szCs w:val="21"/>
        </w:rPr>
        <w:t>本委託業務は、事業完了時に、契約金額の範囲内で、事業の実施に要した経費を精算するものであるため、以下の点に留意して経理を行うこと。</w:t>
      </w:r>
    </w:p>
    <w:p w14:paraId="2418D575" w14:textId="77777777"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⑴　委託業務が完了した際には、事業完了報告書を提出すること。</w:t>
      </w:r>
    </w:p>
    <w:p w14:paraId="67C1BFF8" w14:textId="50340729"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⑵　委託業務に係る支出には、全て、支出額、支出先、支出目的を明らかにする証拠書類（領収書や納品書等、人件費については出勤簿や業務日誌等</w:t>
      </w:r>
      <w:r w:rsidRPr="006073A5">
        <w:rPr>
          <w:rFonts w:ascii="ＭＳ Ｐ明朝" w:eastAsia="ＭＳ Ｐ明朝" w:hAnsi="ＭＳ Ｐ明朝"/>
          <w:sz w:val="22"/>
        </w:rPr>
        <w:t>の</w:t>
      </w:r>
      <w:r w:rsidRPr="006073A5">
        <w:rPr>
          <w:rFonts w:ascii="ＭＳ Ｐ明朝" w:eastAsia="ＭＳ Ｐ明朝" w:hAnsi="ＭＳ Ｐ明朝" w:hint="eastAsia"/>
          <w:sz w:val="22"/>
        </w:rPr>
        <w:t>事業</w:t>
      </w:r>
      <w:r w:rsidRPr="006073A5">
        <w:rPr>
          <w:rFonts w:ascii="ＭＳ Ｐ明朝" w:eastAsia="ＭＳ Ｐ明朝" w:hAnsi="ＭＳ Ｐ明朝"/>
          <w:sz w:val="22"/>
        </w:rPr>
        <w:t>に従事したことがわかる書類</w:t>
      </w:r>
      <w:r w:rsidRPr="006073A5">
        <w:rPr>
          <w:rFonts w:ascii="ＭＳ Ｐ明朝" w:eastAsia="ＭＳ Ｐ明朝" w:hAnsi="ＭＳ Ｐ明朝" w:hint="eastAsia"/>
          <w:sz w:val="22"/>
          <w:szCs w:val="21"/>
        </w:rPr>
        <w:t>）が必要であり、精算の際には</w:t>
      </w:r>
      <w:r w:rsidR="00590804">
        <w:rPr>
          <w:rFonts w:ascii="ＭＳ Ｐ明朝" w:eastAsia="ＭＳ Ｐ明朝" w:hAnsi="ＭＳ Ｐ明朝" w:hint="eastAsia"/>
          <w:sz w:val="22"/>
          <w:szCs w:val="21"/>
        </w:rPr>
        <w:t>沖縄こどもの未来県民会議</w:t>
      </w:r>
      <w:r w:rsidRPr="006073A5">
        <w:rPr>
          <w:rFonts w:ascii="ＭＳ Ｐ明朝" w:eastAsia="ＭＳ Ｐ明朝" w:hAnsi="ＭＳ Ｐ明朝" w:hint="eastAsia"/>
          <w:sz w:val="22"/>
          <w:szCs w:val="21"/>
        </w:rPr>
        <w:t>がそれらの証拠書類を検査した上で支払うものであること。</w:t>
      </w:r>
    </w:p>
    <w:p w14:paraId="0EEE7E77" w14:textId="77777777"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⑶　委託業務にかかる経費については、会計帳簿を備え、他の事業と明確に区分して記載するとともに、常に状況を明らかにしておくこと。</w:t>
      </w:r>
    </w:p>
    <w:p w14:paraId="6E7647E3" w14:textId="796683A0"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⑷　委託業務にかかる支出の証拠書類及び会計帳簿は、委託業務が完了した</w:t>
      </w:r>
      <w:r w:rsidR="00242B29">
        <w:rPr>
          <w:rFonts w:ascii="ＭＳ Ｐ明朝" w:eastAsia="ＭＳ Ｐ明朝" w:hAnsi="ＭＳ Ｐ明朝" w:hint="eastAsia"/>
          <w:sz w:val="22"/>
          <w:szCs w:val="21"/>
        </w:rPr>
        <w:t>日の属する</w:t>
      </w:r>
      <w:r w:rsidRPr="006073A5">
        <w:rPr>
          <w:rFonts w:ascii="ＭＳ Ｐ明朝" w:eastAsia="ＭＳ Ｐ明朝" w:hAnsi="ＭＳ Ｐ明朝" w:hint="eastAsia"/>
          <w:sz w:val="22"/>
          <w:szCs w:val="21"/>
        </w:rPr>
        <w:t>年度の翌年度から５年間、いつでも閲覧に供せるよう整理し保管しておくこと。</w:t>
      </w:r>
    </w:p>
    <w:p w14:paraId="4AB0B332" w14:textId="5FAD8D1C"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⑸　委託料の支払いについては、精算払いを原則とし、必要に応じて概算払いに応じるものであること。ただし、概算払いを希望する場合は、年間の事業計画に即して概算払請求計画書（様式任意）を作成し、契約締結までに</w:t>
      </w:r>
      <w:r w:rsidR="00590804">
        <w:rPr>
          <w:rFonts w:ascii="ＭＳ Ｐ明朝" w:eastAsia="ＭＳ Ｐ明朝" w:hAnsi="ＭＳ Ｐ明朝" w:hint="eastAsia"/>
          <w:sz w:val="22"/>
          <w:szCs w:val="21"/>
        </w:rPr>
        <w:t>沖縄こどもの未来県民会議</w:t>
      </w:r>
      <w:r w:rsidRPr="006073A5">
        <w:rPr>
          <w:rFonts w:ascii="ＭＳ Ｐ明朝" w:eastAsia="ＭＳ Ｐ明朝" w:hAnsi="ＭＳ Ｐ明朝" w:hint="eastAsia"/>
          <w:sz w:val="22"/>
          <w:szCs w:val="21"/>
        </w:rPr>
        <w:t>に提示すること。</w:t>
      </w:r>
    </w:p>
    <w:p w14:paraId="77D75602" w14:textId="77777777"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⑹　委託業務の実施にあたって、財産（備品）の取得は原則として認めないものとすること。</w:t>
      </w:r>
    </w:p>
    <w:p w14:paraId="1B0B8A8F" w14:textId="77777777" w:rsidR="00A95AB2" w:rsidRPr="006073A5" w:rsidRDefault="00A95AB2" w:rsidP="000740C7">
      <w:pPr>
        <w:ind w:leftChars="100" w:left="43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⑺　事業費として計上できない経費</w:t>
      </w:r>
    </w:p>
    <w:p w14:paraId="24CF3EEE" w14:textId="77777777" w:rsidR="00A95AB2" w:rsidRPr="006073A5" w:rsidRDefault="00A95AB2" w:rsidP="000740C7">
      <w:pPr>
        <w:ind w:leftChars="200" w:left="64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①　建物等施設に関する経費</w:t>
      </w:r>
    </w:p>
    <w:p w14:paraId="3DAE0608" w14:textId="77777777" w:rsidR="00A95AB2" w:rsidRPr="006073A5" w:rsidRDefault="00A95AB2" w:rsidP="000740C7">
      <w:pPr>
        <w:ind w:leftChars="200" w:left="64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②　事業実施中に発生した事故・災害の処理のための経費</w:t>
      </w:r>
    </w:p>
    <w:p w14:paraId="582A2504" w14:textId="77777777" w:rsidR="00A95AB2" w:rsidRPr="006073A5" w:rsidRDefault="00A95AB2" w:rsidP="000740C7">
      <w:pPr>
        <w:ind w:leftChars="200" w:left="640" w:hangingChars="100" w:hanging="220"/>
        <w:rPr>
          <w:rFonts w:ascii="ＭＳ Ｐ明朝" w:eastAsia="ＭＳ Ｐ明朝" w:hAnsi="ＭＳ Ｐ明朝"/>
          <w:sz w:val="22"/>
          <w:szCs w:val="21"/>
        </w:rPr>
      </w:pPr>
      <w:r w:rsidRPr="006073A5">
        <w:rPr>
          <w:rFonts w:ascii="ＭＳ Ｐ明朝" w:eastAsia="ＭＳ Ｐ明朝" w:hAnsi="ＭＳ Ｐ明朝" w:hint="eastAsia"/>
          <w:sz w:val="22"/>
          <w:szCs w:val="21"/>
        </w:rPr>
        <w:t>③　その他事業に関係のない経費</w:t>
      </w:r>
    </w:p>
    <w:p w14:paraId="63DAE890" w14:textId="77777777" w:rsidR="00A95AB2" w:rsidRPr="006073A5" w:rsidRDefault="00A95AB2" w:rsidP="000740C7">
      <w:pPr>
        <w:ind w:leftChars="200" w:left="640" w:hangingChars="100" w:hanging="220"/>
        <w:rPr>
          <w:rFonts w:ascii="ＭＳ Ｐ明朝" w:eastAsia="ＭＳ Ｐ明朝" w:hAnsi="ＭＳ Ｐ明朝"/>
          <w:sz w:val="22"/>
        </w:rPr>
      </w:pPr>
    </w:p>
    <w:p w14:paraId="6018BB8B" w14:textId="33187F92" w:rsidR="00A95AB2" w:rsidRPr="006073A5" w:rsidRDefault="00630401" w:rsidP="000740C7">
      <w:pPr>
        <w:rPr>
          <w:rFonts w:ascii="ＭＳ Ｐ明朝" w:eastAsia="ＭＳ Ｐ明朝" w:hAnsi="ＭＳ Ｐ明朝"/>
          <w:sz w:val="22"/>
        </w:rPr>
      </w:pPr>
      <w:r>
        <w:rPr>
          <w:rFonts w:ascii="ＭＳ Ｐ明朝" w:eastAsia="ＭＳ Ｐ明朝" w:hAnsi="ＭＳ Ｐ明朝" w:hint="eastAsia"/>
          <w:sz w:val="22"/>
        </w:rPr>
        <w:t>９</w:t>
      </w:r>
      <w:r w:rsidR="00A95AB2" w:rsidRPr="006073A5">
        <w:rPr>
          <w:rFonts w:ascii="ＭＳ Ｐ明朝" w:eastAsia="ＭＳ Ｐ明朝" w:hAnsi="ＭＳ Ｐ明朝"/>
          <w:sz w:val="22"/>
        </w:rPr>
        <w:t xml:space="preserve">　業務進捗状況報告</w:t>
      </w:r>
    </w:p>
    <w:p w14:paraId="2FDFBE88" w14:textId="77777777" w:rsidR="00A95AB2" w:rsidRPr="006073A5"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t xml:space="preserve">⑴　</w:t>
      </w:r>
      <w:r w:rsidRPr="006073A5">
        <w:rPr>
          <w:rFonts w:ascii="ＭＳ Ｐ明朝" w:eastAsia="ＭＳ Ｐ明朝" w:hAnsi="ＭＳ Ｐ明朝"/>
          <w:sz w:val="22"/>
        </w:rPr>
        <w:t>業務の進捗状況について月１回報告を行うこと。ただし、必要に応じて随時実施できるものとする。</w:t>
      </w:r>
    </w:p>
    <w:p w14:paraId="359D24A0" w14:textId="77777777" w:rsidR="00A95AB2" w:rsidRPr="006073A5"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t xml:space="preserve">⑵　</w:t>
      </w:r>
      <w:r w:rsidRPr="006073A5">
        <w:rPr>
          <w:rFonts w:ascii="ＭＳ Ｐ明朝" w:eastAsia="ＭＳ Ｐ明朝" w:hAnsi="ＭＳ Ｐ明朝"/>
          <w:sz w:val="22"/>
        </w:rPr>
        <w:t>毎日の業務内容について、情報共有を行い、その履歴を残すこと。</w:t>
      </w:r>
    </w:p>
    <w:p w14:paraId="6892D0F5" w14:textId="70319E68" w:rsidR="00A95AB2" w:rsidRPr="006073A5"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lastRenderedPageBreak/>
        <w:t xml:space="preserve">⑶　</w:t>
      </w:r>
      <w:r w:rsidRPr="006073A5">
        <w:rPr>
          <w:rFonts w:ascii="ＭＳ Ｐ明朝" w:eastAsia="ＭＳ Ｐ明朝" w:hAnsi="ＭＳ Ｐ明朝"/>
          <w:sz w:val="22"/>
        </w:rPr>
        <w:t>業務進捗状況と経理処理等の確認のため、中間検査を実施する。中間検査では、事業完了報告書提出の際に添付する書類等の</w:t>
      </w:r>
      <w:r w:rsidR="00590804">
        <w:rPr>
          <w:rFonts w:ascii="ＭＳ Ｐ明朝" w:eastAsia="ＭＳ Ｐ明朝" w:hAnsi="ＭＳ Ｐ明朝"/>
          <w:sz w:val="22"/>
        </w:rPr>
        <w:t>沖縄こどもの未来県民会議</w:t>
      </w:r>
      <w:r w:rsidRPr="006073A5">
        <w:rPr>
          <w:rFonts w:ascii="ＭＳ Ｐ明朝" w:eastAsia="ＭＳ Ｐ明朝" w:hAnsi="ＭＳ Ｐ明朝"/>
          <w:sz w:val="22"/>
        </w:rPr>
        <w:t>が指定する書類を提出すること。</w:t>
      </w:r>
    </w:p>
    <w:p w14:paraId="6367481A" w14:textId="77777777" w:rsidR="00A95AB2" w:rsidRPr="006073A5" w:rsidRDefault="00A95AB2" w:rsidP="000740C7">
      <w:pPr>
        <w:ind w:left="268" w:hanging="268"/>
        <w:rPr>
          <w:rFonts w:ascii="ＭＳ Ｐ明朝" w:eastAsia="ＭＳ Ｐ明朝" w:hAnsi="ＭＳ Ｐ明朝"/>
          <w:sz w:val="22"/>
        </w:rPr>
      </w:pPr>
    </w:p>
    <w:p w14:paraId="0C460C61" w14:textId="0F00051C" w:rsidR="00A95AB2" w:rsidRPr="006073A5" w:rsidRDefault="003233DE" w:rsidP="000740C7">
      <w:pPr>
        <w:rPr>
          <w:rFonts w:ascii="ＭＳ Ｐ明朝" w:eastAsia="ＭＳ Ｐ明朝" w:hAnsi="ＭＳ Ｐ明朝"/>
          <w:sz w:val="22"/>
        </w:rPr>
      </w:pPr>
      <w:r>
        <w:rPr>
          <w:rFonts w:ascii="ＭＳ Ｐ明朝" w:eastAsia="ＭＳ Ｐ明朝" w:hAnsi="ＭＳ Ｐ明朝"/>
          <w:sz w:val="22"/>
        </w:rPr>
        <w:t>1</w:t>
      </w:r>
      <w:r w:rsidR="00630401">
        <w:rPr>
          <w:rFonts w:ascii="ＭＳ Ｐ明朝" w:eastAsia="ＭＳ Ｐ明朝" w:hAnsi="ＭＳ Ｐ明朝" w:hint="eastAsia"/>
          <w:sz w:val="22"/>
        </w:rPr>
        <w:t>0</w:t>
      </w:r>
      <w:r w:rsidR="00A95AB2" w:rsidRPr="006073A5">
        <w:rPr>
          <w:rFonts w:ascii="ＭＳ Ｐ明朝" w:eastAsia="ＭＳ Ｐ明朝" w:hAnsi="ＭＳ Ｐ明朝"/>
          <w:sz w:val="22"/>
        </w:rPr>
        <w:t xml:space="preserve">　再委託の制限について</w:t>
      </w:r>
    </w:p>
    <w:p w14:paraId="76558D2C" w14:textId="77777777" w:rsidR="00A95AB2" w:rsidRPr="006073A5" w:rsidRDefault="00A95AB2" w:rsidP="000740C7">
      <w:pPr>
        <w:ind w:leftChars="100" w:left="210"/>
        <w:rPr>
          <w:rFonts w:ascii="ＭＳ Ｐ明朝" w:eastAsia="ＭＳ Ｐ明朝" w:hAnsi="ＭＳ Ｐ明朝"/>
          <w:sz w:val="22"/>
        </w:rPr>
      </w:pPr>
      <w:r w:rsidRPr="006073A5">
        <w:rPr>
          <w:rFonts w:ascii="ＭＳ Ｐ明朝" w:eastAsia="ＭＳ Ｐ明朝" w:hAnsi="ＭＳ Ｐ明朝" w:hint="eastAsia"/>
          <w:sz w:val="22"/>
        </w:rPr>
        <w:t xml:space="preserve">⑴　</w:t>
      </w:r>
      <w:r w:rsidRPr="006073A5">
        <w:rPr>
          <w:rFonts w:ascii="ＭＳ Ｐ明朝" w:eastAsia="ＭＳ Ｐ明朝" w:hAnsi="ＭＳ Ｐ明朝"/>
          <w:sz w:val="22"/>
        </w:rPr>
        <w:t>一括再委託の禁止等</w:t>
      </w:r>
    </w:p>
    <w:p w14:paraId="4B15CA11" w14:textId="77777777"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契約の全部の履行を一括又は分割して第三者に委任し、又は請負わせることができない。また、以下の業務（以下「契約の主たる部分」という。）については、その履行を第三者に委任し、又は請負わせることができない。</w:t>
      </w:r>
    </w:p>
    <w:p w14:paraId="1DF5DC66" w14:textId="4D5F0384"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ただし、これにより難い特別な事情があるものとしてあらかじめ</w:t>
      </w:r>
      <w:r w:rsidR="00590804">
        <w:rPr>
          <w:rFonts w:ascii="ＭＳ Ｐ明朝" w:eastAsia="ＭＳ Ｐ明朝" w:hAnsi="ＭＳ Ｐ明朝"/>
          <w:sz w:val="22"/>
        </w:rPr>
        <w:t>沖縄こどもの未来県民会議</w:t>
      </w:r>
      <w:r w:rsidRPr="006073A5">
        <w:rPr>
          <w:rFonts w:ascii="ＭＳ Ｐ明朝" w:eastAsia="ＭＳ Ｐ明朝" w:hAnsi="ＭＳ Ｐ明朝"/>
          <w:sz w:val="22"/>
        </w:rPr>
        <w:t>が書面で認める場合は、これと異なる取扱いをすることがある。</w:t>
      </w:r>
    </w:p>
    <w:tbl>
      <w:tblPr>
        <w:tblW w:w="0" w:type="auto"/>
        <w:tblInd w:w="115" w:type="dxa"/>
        <w:tblLayout w:type="fixed"/>
        <w:tblCellMar>
          <w:left w:w="0" w:type="dxa"/>
          <w:right w:w="0" w:type="dxa"/>
        </w:tblCellMar>
        <w:tblLook w:val="0000" w:firstRow="0" w:lastRow="0" w:firstColumn="0" w:lastColumn="0" w:noHBand="0" w:noVBand="0"/>
      </w:tblPr>
      <w:tblGrid>
        <w:gridCol w:w="8244"/>
      </w:tblGrid>
      <w:tr w:rsidR="00A95AB2" w:rsidRPr="006073A5" w14:paraId="6A6E9126" w14:textId="77777777" w:rsidTr="00761FD3">
        <w:trPr>
          <w:trHeight w:val="364"/>
        </w:trPr>
        <w:tc>
          <w:tcPr>
            <w:tcW w:w="8244" w:type="dxa"/>
            <w:vMerge w:val="restart"/>
            <w:tcBorders>
              <w:top w:val="single" w:sz="4" w:space="0" w:color="000000"/>
              <w:left w:val="single" w:sz="4" w:space="0" w:color="000000"/>
              <w:bottom w:val="nil"/>
              <w:right w:val="single" w:sz="4" w:space="0" w:color="000000"/>
            </w:tcBorders>
            <w:tcMar>
              <w:left w:w="49" w:type="dxa"/>
              <w:right w:w="49" w:type="dxa"/>
            </w:tcMar>
          </w:tcPr>
          <w:p w14:paraId="7C14EFF2" w14:textId="77777777" w:rsidR="00A95AB2" w:rsidRPr="006073A5" w:rsidRDefault="00A95AB2" w:rsidP="000740C7">
            <w:pPr>
              <w:rPr>
                <w:rFonts w:ascii="ＭＳ Ｐ明朝" w:eastAsia="ＭＳ Ｐ明朝" w:hAnsi="ＭＳ Ｐ明朝"/>
                <w:sz w:val="22"/>
              </w:rPr>
            </w:pPr>
            <w:r w:rsidRPr="006073A5">
              <w:rPr>
                <w:rFonts w:ascii="ＭＳ Ｐ明朝" w:eastAsia="ＭＳ Ｐ明朝" w:hAnsi="ＭＳ Ｐ明朝" w:hint="eastAsia"/>
                <w:sz w:val="22"/>
              </w:rPr>
              <w:t>○</w:t>
            </w:r>
            <w:r w:rsidRPr="006073A5">
              <w:rPr>
                <w:rFonts w:ascii="ＭＳ Ｐ明朝" w:eastAsia="ＭＳ Ｐ明朝" w:hAnsi="ＭＳ Ｐ明朝"/>
                <w:sz w:val="22"/>
              </w:rPr>
              <w:t>契約の主たる部分</w:t>
            </w:r>
          </w:p>
          <w:p w14:paraId="4A460E46"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契約金額の</w:t>
            </w:r>
            <w:r w:rsidRPr="006073A5">
              <w:rPr>
                <w:rFonts w:ascii="ＭＳ Ｐ明朝" w:eastAsia="ＭＳ Ｐ明朝" w:hAnsi="ＭＳ Ｐ明朝" w:hint="eastAsia"/>
                <w:sz w:val="22"/>
              </w:rPr>
              <w:t>50</w:t>
            </w:r>
            <w:r w:rsidRPr="006073A5">
              <w:rPr>
                <w:rFonts w:ascii="ＭＳ Ｐ明朝" w:eastAsia="ＭＳ Ｐ明朝" w:hAnsi="ＭＳ Ｐ明朝"/>
                <w:sz w:val="22"/>
              </w:rPr>
              <w:t>％を超える業務</w:t>
            </w:r>
          </w:p>
          <w:p w14:paraId="7C9E7AE7"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企画判断、管理運営、指導監督、確認検査などの統轄的かつ根幹的な業務</w:t>
            </w:r>
          </w:p>
          <w:p w14:paraId="66DDEA33" w14:textId="72C152A0"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その他、</w:t>
            </w:r>
            <w:r w:rsidR="00590804">
              <w:rPr>
                <w:rFonts w:ascii="ＭＳ Ｐ明朝" w:eastAsia="ＭＳ Ｐ明朝" w:hAnsi="ＭＳ Ｐ明朝" w:hint="eastAsia"/>
                <w:sz w:val="22"/>
              </w:rPr>
              <w:t>沖縄こどもの未来県民会議</w:t>
            </w:r>
            <w:r w:rsidRPr="006073A5">
              <w:rPr>
                <w:rFonts w:ascii="ＭＳ Ｐ明朝" w:eastAsia="ＭＳ Ｐ明朝" w:hAnsi="ＭＳ Ｐ明朝"/>
                <w:sz w:val="22"/>
              </w:rPr>
              <w:t>が契約の主たる部分と決定した業務</w:t>
            </w:r>
          </w:p>
        </w:tc>
      </w:tr>
      <w:tr w:rsidR="00A95AB2" w:rsidRPr="006073A5" w14:paraId="151B6431" w14:textId="77777777" w:rsidTr="00761FD3">
        <w:trPr>
          <w:trHeight w:val="364"/>
        </w:trPr>
        <w:tc>
          <w:tcPr>
            <w:tcW w:w="8244" w:type="dxa"/>
            <w:vMerge/>
            <w:tcBorders>
              <w:top w:val="nil"/>
              <w:left w:val="single" w:sz="4" w:space="0" w:color="000000"/>
              <w:bottom w:val="single" w:sz="4" w:space="0" w:color="000000"/>
              <w:right w:val="single" w:sz="4" w:space="0" w:color="000000"/>
            </w:tcBorders>
            <w:tcMar>
              <w:left w:w="49" w:type="dxa"/>
              <w:right w:w="49" w:type="dxa"/>
            </w:tcMar>
          </w:tcPr>
          <w:p w14:paraId="2EC34ADA" w14:textId="77777777" w:rsidR="00A95AB2" w:rsidRPr="006073A5" w:rsidRDefault="00A95AB2" w:rsidP="00CC2A83">
            <w:pPr>
              <w:rPr>
                <w:rFonts w:ascii="ＭＳ Ｐ明朝" w:eastAsia="ＭＳ Ｐ明朝" w:hAnsi="ＭＳ Ｐ明朝"/>
                <w:sz w:val="22"/>
              </w:rPr>
            </w:pPr>
          </w:p>
        </w:tc>
      </w:tr>
    </w:tbl>
    <w:p w14:paraId="56DF5ADB" w14:textId="77777777" w:rsidR="00A95AB2" w:rsidRPr="006073A5" w:rsidRDefault="00A95AB2" w:rsidP="000740C7">
      <w:pPr>
        <w:ind w:leftChars="100" w:left="210"/>
        <w:rPr>
          <w:rFonts w:ascii="ＭＳ Ｐ明朝" w:eastAsia="ＭＳ Ｐ明朝" w:hAnsi="ＭＳ Ｐ明朝"/>
          <w:sz w:val="22"/>
        </w:rPr>
      </w:pPr>
      <w:r w:rsidRPr="006073A5">
        <w:rPr>
          <w:rFonts w:ascii="ＭＳ Ｐ明朝" w:eastAsia="ＭＳ Ｐ明朝" w:hAnsi="ＭＳ Ｐ明朝" w:hint="eastAsia"/>
          <w:sz w:val="22"/>
        </w:rPr>
        <w:t xml:space="preserve">⑵　</w:t>
      </w:r>
      <w:r w:rsidRPr="006073A5">
        <w:rPr>
          <w:rFonts w:ascii="ＭＳ Ｐ明朝" w:eastAsia="ＭＳ Ｐ明朝" w:hAnsi="ＭＳ Ｐ明朝"/>
          <w:sz w:val="22"/>
        </w:rPr>
        <w:t>再委託の相手方の制限</w:t>
      </w:r>
    </w:p>
    <w:p w14:paraId="51AD6018" w14:textId="77777777"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本事業の企画提案応募者であった者に契約の履行を委任し、又は請負わせることはできない。また、指名停止措置を受けている者、暴力団員又は暴力団と密接な関係を有する者に契約の履行を委任し、又は請負わせることはできない。</w:t>
      </w:r>
    </w:p>
    <w:p w14:paraId="034C5F13" w14:textId="77777777" w:rsidR="00A95AB2" w:rsidRPr="006073A5" w:rsidRDefault="00A95AB2" w:rsidP="000740C7">
      <w:pPr>
        <w:ind w:leftChars="100" w:left="210"/>
        <w:rPr>
          <w:rFonts w:ascii="ＭＳ Ｐ明朝" w:eastAsia="ＭＳ Ｐ明朝" w:hAnsi="ＭＳ Ｐ明朝"/>
          <w:sz w:val="22"/>
        </w:rPr>
      </w:pPr>
      <w:r w:rsidRPr="006073A5">
        <w:rPr>
          <w:rFonts w:ascii="ＭＳ Ｐ明朝" w:eastAsia="ＭＳ Ｐ明朝" w:hAnsi="ＭＳ Ｐ明朝" w:hint="eastAsia"/>
          <w:sz w:val="22"/>
        </w:rPr>
        <w:t xml:space="preserve">⑶　</w:t>
      </w:r>
      <w:r w:rsidRPr="006073A5">
        <w:rPr>
          <w:rFonts w:ascii="ＭＳ Ｐ明朝" w:eastAsia="ＭＳ Ｐ明朝" w:hAnsi="ＭＳ Ｐ明朝"/>
          <w:sz w:val="22"/>
        </w:rPr>
        <w:t>再委託の範囲</w:t>
      </w:r>
    </w:p>
    <w:p w14:paraId="23E81407" w14:textId="77777777"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本委託契約の履行に当たり、委託先が第三者に委任し、又は請負わせることのできる業務等の範囲は以下のとおりとする。</w:t>
      </w:r>
    </w:p>
    <w:tbl>
      <w:tblPr>
        <w:tblW w:w="0" w:type="auto"/>
        <w:tblInd w:w="115" w:type="dxa"/>
        <w:tblLayout w:type="fixed"/>
        <w:tblCellMar>
          <w:left w:w="0" w:type="dxa"/>
          <w:right w:w="0" w:type="dxa"/>
        </w:tblCellMar>
        <w:tblLook w:val="0000" w:firstRow="0" w:lastRow="0" w:firstColumn="0" w:lastColumn="0" w:noHBand="0" w:noVBand="0"/>
      </w:tblPr>
      <w:tblGrid>
        <w:gridCol w:w="8244"/>
      </w:tblGrid>
      <w:tr w:rsidR="00A95AB2" w:rsidRPr="006073A5" w14:paraId="5CFE0946" w14:textId="77777777" w:rsidTr="00761FD3">
        <w:tc>
          <w:tcPr>
            <w:tcW w:w="8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505E6" w14:textId="77777777" w:rsidR="00A95AB2" w:rsidRPr="006073A5" w:rsidRDefault="00A95AB2" w:rsidP="000740C7">
            <w:pPr>
              <w:rPr>
                <w:rFonts w:ascii="ＭＳ Ｐ明朝" w:eastAsia="ＭＳ Ｐ明朝" w:hAnsi="ＭＳ Ｐ明朝"/>
                <w:sz w:val="22"/>
              </w:rPr>
            </w:pPr>
            <w:r w:rsidRPr="006073A5">
              <w:rPr>
                <w:rFonts w:ascii="ＭＳ Ｐ明朝" w:eastAsia="ＭＳ Ｐ明朝" w:hAnsi="ＭＳ Ｐ明朝" w:hint="eastAsia"/>
                <w:spacing w:val="-7"/>
                <w:sz w:val="22"/>
              </w:rPr>
              <w:t>○</w:t>
            </w:r>
            <w:r w:rsidRPr="006073A5">
              <w:rPr>
                <w:rFonts w:ascii="ＭＳ Ｐ明朝" w:eastAsia="ＭＳ Ｐ明朝" w:hAnsi="ＭＳ Ｐ明朝"/>
                <w:sz w:val="22"/>
              </w:rPr>
              <w:t>再委託により履行することのできる業務の範囲</w:t>
            </w:r>
          </w:p>
          <w:p w14:paraId="6DCFF941"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契約金額の</w:t>
            </w:r>
            <w:r w:rsidR="009019D1">
              <w:rPr>
                <w:rFonts w:ascii="ＭＳ Ｐ明朝" w:eastAsia="ＭＳ Ｐ明朝" w:hAnsi="ＭＳ Ｐ明朝" w:hint="eastAsia"/>
                <w:sz w:val="22"/>
              </w:rPr>
              <w:t>50</w:t>
            </w:r>
            <w:r w:rsidRPr="006073A5">
              <w:rPr>
                <w:rFonts w:ascii="ＭＳ Ｐ明朝" w:eastAsia="ＭＳ Ｐ明朝" w:hAnsi="ＭＳ Ｐ明朝"/>
                <w:sz w:val="22"/>
              </w:rPr>
              <w:t>％を超えない業務</w:t>
            </w:r>
          </w:p>
          <w:p w14:paraId="5E9A355D" w14:textId="767EB642"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その他、</w:t>
            </w:r>
            <w:r w:rsidR="00590804">
              <w:rPr>
                <w:rFonts w:ascii="ＭＳ Ｐ明朝" w:eastAsia="ＭＳ Ｐ明朝" w:hAnsi="ＭＳ Ｐ明朝"/>
                <w:sz w:val="22"/>
              </w:rPr>
              <w:t>沖縄こどもの未来県民会議</w:t>
            </w:r>
            <w:r w:rsidRPr="006073A5">
              <w:rPr>
                <w:rFonts w:ascii="ＭＳ Ｐ明朝" w:eastAsia="ＭＳ Ｐ明朝" w:hAnsi="ＭＳ Ｐ明朝"/>
                <w:sz w:val="22"/>
              </w:rPr>
              <w:t>が再委託により履行することができると決定した業務</w:t>
            </w:r>
          </w:p>
        </w:tc>
      </w:tr>
    </w:tbl>
    <w:p w14:paraId="18B6B021" w14:textId="77777777" w:rsidR="00A95AB2" w:rsidRPr="006073A5" w:rsidRDefault="00A95AB2" w:rsidP="000740C7">
      <w:pPr>
        <w:ind w:leftChars="100" w:left="210"/>
        <w:rPr>
          <w:rFonts w:ascii="ＭＳ Ｐ明朝" w:eastAsia="ＭＳ Ｐ明朝" w:hAnsi="ＭＳ Ｐ明朝"/>
          <w:sz w:val="22"/>
        </w:rPr>
      </w:pPr>
      <w:r w:rsidRPr="006073A5">
        <w:rPr>
          <w:rFonts w:ascii="ＭＳ Ｐ明朝" w:eastAsia="ＭＳ Ｐ明朝" w:hAnsi="ＭＳ Ｐ明朝" w:hint="eastAsia"/>
          <w:sz w:val="22"/>
        </w:rPr>
        <w:t xml:space="preserve">⑷　</w:t>
      </w:r>
      <w:r w:rsidRPr="006073A5">
        <w:rPr>
          <w:rFonts w:ascii="ＭＳ Ｐ明朝" w:eastAsia="ＭＳ Ｐ明朝" w:hAnsi="ＭＳ Ｐ明朝"/>
          <w:sz w:val="22"/>
        </w:rPr>
        <w:t>再委託の承認</w:t>
      </w:r>
    </w:p>
    <w:p w14:paraId="338F9278" w14:textId="34181E80"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契約の一部を第三者に委任し、又は請負わせようとするときは、あらかじめ書面による</w:t>
      </w:r>
      <w:r w:rsidR="00590804">
        <w:rPr>
          <w:rFonts w:ascii="ＭＳ Ｐ明朝" w:eastAsia="ＭＳ Ｐ明朝" w:hAnsi="ＭＳ Ｐ明朝" w:hint="eastAsia"/>
          <w:sz w:val="22"/>
        </w:rPr>
        <w:t>沖縄こどもの未来県民会議</w:t>
      </w:r>
      <w:r w:rsidRPr="006073A5">
        <w:rPr>
          <w:rFonts w:ascii="ＭＳ Ｐ明朝" w:eastAsia="ＭＳ Ｐ明朝" w:hAnsi="ＭＳ Ｐ明朝"/>
          <w:sz w:val="22"/>
        </w:rPr>
        <w:t>の承認を得なければならない。</w:t>
      </w:r>
    </w:p>
    <w:p w14:paraId="25F2CD14" w14:textId="77777777" w:rsidR="00A95AB2" w:rsidRPr="006073A5" w:rsidRDefault="00A95AB2" w:rsidP="000740C7">
      <w:pPr>
        <w:ind w:leftChars="200" w:left="420" w:firstLineChars="100" w:firstLine="220"/>
        <w:rPr>
          <w:rFonts w:ascii="ＭＳ Ｐ明朝" w:eastAsia="ＭＳ Ｐ明朝" w:hAnsi="ＭＳ Ｐ明朝"/>
          <w:sz w:val="22"/>
        </w:rPr>
      </w:pPr>
      <w:r w:rsidRPr="006073A5">
        <w:rPr>
          <w:rFonts w:ascii="ＭＳ Ｐ明朝" w:eastAsia="ＭＳ Ｐ明朝" w:hAnsi="ＭＳ Ｐ明朝"/>
          <w:sz w:val="22"/>
        </w:rPr>
        <w:t>ただし、以下に定める「その他、簡易な業務」を第三者に委任し、又は請負わせるときはこの限りではない。</w:t>
      </w:r>
    </w:p>
    <w:tbl>
      <w:tblPr>
        <w:tblW w:w="0" w:type="auto"/>
        <w:tblInd w:w="115" w:type="dxa"/>
        <w:tblLayout w:type="fixed"/>
        <w:tblCellMar>
          <w:left w:w="0" w:type="dxa"/>
          <w:right w:w="0" w:type="dxa"/>
        </w:tblCellMar>
        <w:tblLook w:val="0000" w:firstRow="0" w:lastRow="0" w:firstColumn="0" w:lastColumn="0" w:noHBand="0" w:noVBand="0"/>
      </w:tblPr>
      <w:tblGrid>
        <w:gridCol w:w="8244"/>
      </w:tblGrid>
      <w:tr w:rsidR="00A95AB2" w:rsidRPr="006073A5" w14:paraId="7D0C8544" w14:textId="77777777" w:rsidTr="00761FD3">
        <w:tc>
          <w:tcPr>
            <w:tcW w:w="8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236AE" w14:textId="77777777" w:rsidR="00A95AB2" w:rsidRPr="006073A5" w:rsidRDefault="00A95AB2" w:rsidP="000740C7">
            <w:pPr>
              <w:rPr>
                <w:rFonts w:ascii="ＭＳ Ｐ明朝" w:eastAsia="ＭＳ Ｐ明朝" w:hAnsi="ＭＳ Ｐ明朝"/>
                <w:sz w:val="22"/>
              </w:rPr>
            </w:pPr>
            <w:r w:rsidRPr="006073A5">
              <w:rPr>
                <w:rFonts w:ascii="ＭＳ Ｐ明朝" w:eastAsia="ＭＳ Ｐ明朝" w:hAnsi="ＭＳ Ｐ明朝" w:hint="eastAsia"/>
                <w:sz w:val="22"/>
              </w:rPr>
              <w:t>○</w:t>
            </w:r>
            <w:r w:rsidRPr="006073A5">
              <w:rPr>
                <w:rFonts w:ascii="ＭＳ Ｐ明朝" w:eastAsia="ＭＳ Ｐ明朝" w:hAnsi="ＭＳ Ｐ明朝"/>
                <w:sz w:val="22"/>
              </w:rPr>
              <w:t>その他、簡易な業務</w:t>
            </w:r>
          </w:p>
          <w:p w14:paraId="45E896D0"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資料の収集・整理</w:t>
            </w:r>
          </w:p>
          <w:p w14:paraId="06EE8F18"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複写・印刷・製本</w:t>
            </w:r>
          </w:p>
          <w:p w14:paraId="08F443EB"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原稿・データの入力及び集計</w:t>
            </w:r>
          </w:p>
          <w:p w14:paraId="1DDE4AB1"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アンケート封入、封緘、回収督促</w:t>
            </w:r>
          </w:p>
          <w:p w14:paraId="73E4243E" w14:textId="77777777"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イベントの会場設営</w:t>
            </w:r>
          </w:p>
          <w:p w14:paraId="124F445B" w14:textId="77777777" w:rsidR="00A95AB2" w:rsidRPr="006073A5" w:rsidRDefault="009019D1" w:rsidP="000740C7">
            <w:pPr>
              <w:ind w:leftChars="200" w:left="420"/>
              <w:rPr>
                <w:rFonts w:ascii="ＭＳ Ｐ明朝" w:eastAsia="ＭＳ Ｐ明朝" w:hAnsi="ＭＳ Ｐ明朝"/>
                <w:sz w:val="22"/>
              </w:rPr>
            </w:pPr>
            <w:r>
              <w:rPr>
                <w:rFonts w:ascii="ＭＳ Ｐ明朝" w:eastAsia="ＭＳ Ｐ明朝" w:hAnsi="ＭＳ Ｐ明朝"/>
                <w:sz w:val="22"/>
              </w:rPr>
              <w:lastRenderedPageBreak/>
              <w:t>１件</w:t>
            </w:r>
            <w:r>
              <w:rPr>
                <w:rFonts w:ascii="ＭＳ Ｐ明朝" w:eastAsia="ＭＳ Ｐ明朝" w:hAnsi="ＭＳ Ｐ明朝" w:hint="eastAsia"/>
                <w:sz w:val="22"/>
              </w:rPr>
              <w:t>10</w:t>
            </w:r>
            <w:r w:rsidR="00A95AB2" w:rsidRPr="006073A5">
              <w:rPr>
                <w:rFonts w:ascii="ＭＳ Ｐ明朝" w:eastAsia="ＭＳ Ｐ明朝" w:hAnsi="ＭＳ Ｐ明朝"/>
                <w:sz w:val="22"/>
              </w:rPr>
              <w:t>万円未満の簡易な業務</w:t>
            </w:r>
          </w:p>
          <w:p w14:paraId="05FE04D8" w14:textId="4AA3F813" w:rsidR="00A95AB2" w:rsidRPr="006073A5" w:rsidRDefault="00A95AB2" w:rsidP="000740C7">
            <w:pPr>
              <w:ind w:leftChars="200" w:left="420"/>
              <w:rPr>
                <w:rFonts w:ascii="ＭＳ Ｐ明朝" w:eastAsia="ＭＳ Ｐ明朝" w:hAnsi="ＭＳ Ｐ明朝"/>
                <w:sz w:val="22"/>
              </w:rPr>
            </w:pPr>
            <w:r w:rsidRPr="006073A5">
              <w:rPr>
                <w:rFonts w:ascii="ＭＳ Ｐ明朝" w:eastAsia="ＭＳ Ｐ明朝" w:hAnsi="ＭＳ Ｐ明朝"/>
                <w:sz w:val="22"/>
              </w:rPr>
              <w:t>その他、</w:t>
            </w:r>
            <w:r w:rsidR="00590804">
              <w:rPr>
                <w:rFonts w:ascii="ＭＳ Ｐ明朝" w:eastAsia="ＭＳ Ｐ明朝" w:hAnsi="ＭＳ Ｐ明朝" w:hint="eastAsia"/>
                <w:sz w:val="22"/>
              </w:rPr>
              <w:t>沖縄こどもの未来県民会議</w:t>
            </w:r>
            <w:r w:rsidRPr="006073A5">
              <w:rPr>
                <w:rFonts w:ascii="ＭＳ Ｐ明朝" w:eastAsia="ＭＳ Ｐ明朝" w:hAnsi="ＭＳ Ｐ明朝"/>
                <w:sz w:val="22"/>
              </w:rPr>
              <w:t>が簡易と決定した業務</w:t>
            </w:r>
          </w:p>
        </w:tc>
      </w:tr>
    </w:tbl>
    <w:p w14:paraId="646187BF" w14:textId="77777777" w:rsidR="00A95AB2" w:rsidRPr="006073A5" w:rsidRDefault="00A95AB2" w:rsidP="000740C7">
      <w:pPr>
        <w:rPr>
          <w:rFonts w:ascii="ＭＳ Ｐ明朝" w:eastAsia="ＭＳ Ｐ明朝" w:hAnsi="ＭＳ Ｐ明朝"/>
          <w:sz w:val="22"/>
        </w:rPr>
      </w:pPr>
    </w:p>
    <w:p w14:paraId="0CA1A8F2" w14:textId="788B8982" w:rsidR="00A95AB2" w:rsidRPr="006073A5" w:rsidRDefault="003233DE" w:rsidP="000740C7">
      <w:pPr>
        <w:rPr>
          <w:rFonts w:ascii="ＭＳ Ｐ明朝" w:eastAsia="ＭＳ Ｐ明朝" w:hAnsi="ＭＳ Ｐ明朝"/>
          <w:sz w:val="22"/>
        </w:rPr>
      </w:pPr>
      <w:r>
        <w:rPr>
          <w:rFonts w:ascii="ＭＳ Ｐ明朝" w:eastAsia="ＭＳ Ｐ明朝" w:hAnsi="ＭＳ Ｐ明朝"/>
          <w:sz w:val="22"/>
        </w:rPr>
        <w:t>1</w:t>
      </w:r>
      <w:r w:rsidR="00630401">
        <w:rPr>
          <w:rFonts w:ascii="ＭＳ Ｐ明朝" w:eastAsia="ＭＳ Ｐ明朝" w:hAnsi="ＭＳ Ｐ明朝" w:hint="eastAsia"/>
          <w:sz w:val="22"/>
        </w:rPr>
        <w:t>1</w:t>
      </w:r>
      <w:r w:rsidR="00A95AB2" w:rsidRPr="006073A5">
        <w:rPr>
          <w:rFonts w:ascii="ＭＳ Ｐ明朝" w:eastAsia="ＭＳ Ｐ明朝" w:hAnsi="ＭＳ Ｐ明朝" w:hint="eastAsia"/>
          <w:sz w:val="22"/>
        </w:rPr>
        <w:t xml:space="preserve">　事業の成果</w:t>
      </w:r>
      <w:r w:rsidR="00A95AB2">
        <w:rPr>
          <w:rFonts w:ascii="ＭＳ Ｐ明朝" w:eastAsia="ＭＳ Ｐ明朝" w:hAnsi="ＭＳ Ｐ明朝" w:hint="eastAsia"/>
          <w:sz w:val="22"/>
        </w:rPr>
        <w:t>物</w:t>
      </w:r>
      <w:r w:rsidR="00A95AB2" w:rsidRPr="006073A5">
        <w:rPr>
          <w:rFonts w:ascii="ＭＳ Ｐ明朝" w:eastAsia="ＭＳ Ｐ明朝" w:hAnsi="ＭＳ Ｐ明朝" w:hint="eastAsia"/>
          <w:sz w:val="22"/>
        </w:rPr>
        <w:t>及び著作権</w:t>
      </w:r>
    </w:p>
    <w:p w14:paraId="30DAF760" w14:textId="77777777" w:rsidR="00A95AB2" w:rsidRPr="006073A5"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t>⑴　成果物の体裁、提出部数等</w:t>
      </w:r>
    </w:p>
    <w:p w14:paraId="5B50DED6" w14:textId="77777777" w:rsidR="00A95AB2" w:rsidRDefault="00A95AB2" w:rsidP="000740C7">
      <w:pPr>
        <w:ind w:leftChars="200" w:left="640" w:hangingChars="100" w:hanging="220"/>
        <w:rPr>
          <w:rFonts w:ascii="ＭＳ Ｐ明朝" w:eastAsia="ＭＳ Ｐ明朝" w:hAnsi="ＭＳ Ｐ明朝"/>
          <w:sz w:val="22"/>
        </w:rPr>
      </w:pPr>
      <w:r w:rsidRPr="006073A5">
        <w:rPr>
          <w:rFonts w:ascii="ＭＳ Ｐ明朝" w:eastAsia="ＭＳ Ｐ明朝" w:hAnsi="ＭＳ Ｐ明朝" w:hint="eastAsia"/>
          <w:sz w:val="22"/>
        </w:rPr>
        <w:t xml:space="preserve">①　</w:t>
      </w:r>
      <w:r w:rsidRPr="00EE0F05">
        <w:rPr>
          <w:rFonts w:ascii="ＭＳ Ｐ明朝" w:eastAsia="ＭＳ Ｐ明朝" w:hAnsi="ＭＳ Ｐ明朝" w:hint="eastAsia"/>
          <w:sz w:val="22"/>
        </w:rPr>
        <w:t>委託業務成果報告書Ａ４版（紙媒体）　　１部</w:t>
      </w:r>
    </w:p>
    <w:p w14:paraId="4881A417" w14:textId="77777777" w:rsidR="00A5406A" w:rsidRPr="00FE0E47" w:rsidRDefault="00A5406A" w:rsidP="000740C7">
      <w:pPr>
        <w:ind w:leftChars="300" w:left="850" w:hangingChars="100" w:hanging="220"/>
        <w:rPr>
          <w:rFonts w:ascii="ＭＳ Ｐ明朝" w:eastAsia="ＭＳ Ｐ明朝" w:hAnsi="ＭＳ Ｐ明朝"/>
          <w:sz w:val="22"/>
        </w:rPr>
      </w:pPr>
      <w:r w:rsidRPr="00FE0E47">
        <w:rPr>
          <w:rFonts w:ascii="ＭＳ Ｐ明朝" w:eastAsia="ＭＳ Ｐ明朝" w:hAnsi="ＭＳ Ｐ明朝" w:hint="eastAsia"/>
          <w:bCs/>
          <w:sz w:val="22"/>
        </w:rPr>
        <w:t>（※表、グラフ、図等を含めること）</w:t>
      </w:r>
    </w:p>
    <w:p w14:paraId="3080D2DC" w14:textId="77777777" w:rsidR="00A95AB2" w:rsidRDefault="00A95AB2" w:rsidP="000740C7">
      <w:pPr>
        <w:ind w:leftChars="200" w:left="640" w:hangingChars="100" w:hanging="220"/>
        <w:rPr>
          <w:rFonts w:ascii="ＭＳ Ｐ明朝" w:eastAsia="ＭＳ Ｐ明朝" w:hAnsi="ＭＳ Ｐ明朝"/>
          <w:sz w:val="22"/>
        </w:rPr>
      </w:pPr>
      <w:r w:rsidRPr="00EE0F05">
        <w:rPr>
          <w:rFonts w:ascii="ＭＳ Ｐ明朝" w:eastAsia="ＭＳ Ｐ明朝" w:hAnsi="ＭＳ Ｐ明朝" w:hint="eastAsia"/>
          <w:sz w:val="22"/>
        </w:rPr>
        <w:t xml:space="preserve">②　</w:t>
      </w:r>
      <w:r w:rsidRPr="006073A5">
        <w:rPr>
          <w:rFonts w:ascii="ＭＳ Ｐ明朝" w:eastAsia="ＭＳ Ｐ明朝" w:hAnsi="ＭＳ Ｐ明朝" w:hint="eastAsia"/>
          <w:sz w:val="22"/>
        </w:rPr>
        <w:t>上記①に係る電子記録（</w:t>
      </w:r>
      <w:r>
        <w:rPr>
          <w:rFonts w:ascii="ＭＳ Ｐ明朝" w:eastAsia="ＭＳ Ｐ明朝" w:hAnsi="ＭＳ Ｐ明朝" w:hint="eastAsia"/>
          <w:sz w:val="22"/>
        </w:rPr>
        <w:t>Wordなどの加工可能なデータ及び</w:t>
      </w:r>
      <w:r w:rsidRPr="006073A5">
        <w:rPr>
          <w:rFonts w:ascii="ＭＳ Ｐ明朝" w:eastAsia="ＭＳ Ｐ明朝" w:hAnsi="ＭＳ Ｐ明朝" w:hint="eastAsia"/>
          <w:sz w:val="22"/>
        </w:rPr>
        <w:t>テキスト情報化したPDF</w:t>
      </w:r>
      <w:r>
        <w:rPr>
          <w:rFonts w:ascii="ＭＳ Ｐ明朝" w:eastAsia="ＭＳ Ｐ明朝" w:hAnsi="ＭＳ Ｐ明朝" w:hint="eastAsia"/>
          <w:sz w:val="22"/>
        </w:rPr>
        <w:t>ファイル</w:t>
      </w:r>
      <w:r w:rsidR="00A5406A">
        <w:rPr>
          <w:rFonts w:ascii="ＭＳ Ｐ明朝" w:eastAsia="ＭＳ Ｐ明朝" w:hAnsi="ＭＳ Ｐ明朝" w:hint="eastAsia"/>
          <w:sz w:val="22"/>
        </w:rPr>
        <w:t>）　　一</w:t>
      </w:r>
      <w:r w:rsidRPr="006073A5">
        <w:rPr>
          <w:rFonts w:ascii="ＭＳ Ｐ明朝" w:eastAsia="ＭＳ Ｐ明朝" w:hAnsi="ＭＳ Ｐ明朝" w:hint="eastAsia"/>
          <w:sz w:val="22"/>
        </w:rPr>
        <w:t>式</w:t>
      </w:r>
    </w:p>
    <w:p w14:paraId="592606DB" w14:textId="77777777" w:rsidR="00A95AB2" w:rsidRPr="006073A5" w:rsidRDefault="00A5406A" w:rsidP="000740C7">
      <w:pPr>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③　本委託業務で実施した調査等に係るデータの電子記録　一</w:t>
      </w:r>
      <w:r w:rsidR="00A95AB2">
        <w:rPr>
          <w:rFonts w:ascii="ＭＳ Ｐ明朝" w:eastAsia="ＭＳ Ｐ明朝" w:hAnsi="ＭＳ Ｐ明朝" w:hint="eastAsia"/>
          <w:sz w:val="22"/>
        </w:rPr>
        <w:t>式</w:t>
      </w:r>
    </w:p>
    <w:p w14:paraId="22E1DD98" w14:textId="42A9FB67" w:rsidR="00A95AB2" w:rsidRDefault="00A95AB2" w:rsidP="000740C7">
      <w:pPr>
        <w:ind w:leftChars="100" w:left="430" w:hangingChars="100" w:hanging="220"/>
        <w:rPr>
          <w:rFonts w:ascii="ＭＳ Ｐ明朝" w:eastAsia="ＭＳ Ｐ明朝" w:hAnsi="ＭＳ Ｐ明朝"/>
          <w:sz w:val="22"/>
        </w:rPr>
      </w:pPr>
      <w:r w:rsidRPr="006073A5">
        <w:rPr>
          <w:rFonts w:ascii="ＭＳ Ｐ明朝" w:eastAsia="ＭＳ Ｐ明朝" w:hAnsi="ＭＳ Ｐ明朝" w:hint="eastAsia"/>
          <w:sz w:val="22"/>
        </w:rPr>
        <w:t xml:space="preserve">⑵　提出期限　　</w:t>
      </w:r>
      <w:r w:rsidRPr="00E03CB2">
        <w:rPr>
          <w:rFonts w:ascii="ＭＳ Ｐ明朝" w:eastAsia="ＭＳ Ｐ明朝" w:hAnsi="ＭＳ Ｐ明朝" w:hint="eastAsia"/>
          <w:sz w:val="22"/>
        </w:rPr>
        <w:t>令和</w:t>
      </w:r>
      <w:r w:rsidR="00040681">
        <w:rPr>
          <w:rFonts w:ascii="ＭＳ Ｐ明朝" w:eastAsia="ＭＳ Ｐ明朝" w:hAnsi="ＭＳ Ｐ明朝" w:hint="eastAsia"/>
          <w:sz w:val="22"/>
        </w:rPr>
        <w:t>８</w:t>
      </w:r>
      <w:r w:rsidRPr="00E03CB2">
        <w:rPr>
          <w:rFonts w:ascii="ＭＳ Ｐ明朝" w:eastAsia="ＭＳ Ｐ明朝" w:hAnsi="ＭＳ Ｐ明朝" w:hint="eastAsia"/>
          <w:sz w:val="22"/>
        </w:rPr>
        <w:t>年３月31日</w:t>
      </w:r>
    </w:p>
    <w:p w14:paraId="4DFEE87C" w14:textId="77777777" w:rsidR="00A95AB2" w:rsidRPr="006073A5" w:rsidRDefault="00A95AB2" w:rsidP="000740C7">
      <w:pPr>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⑶　成果物の提出に係る留意事項</w:t>
      </w:r>
    </w:p>
    <w:p w14:paraId="4729B5D6" w14:textId="765ADE77" w:rsidR="00A95AB2" w:rsidRDefault="00A95AB2" w:rsidP="000740C7">
      <w:pPr>
        <w:adjustRightInd w:val="0"/>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①</w:t>
      </w:r>
      <w:r w:rsidR="00B07B5D">
        <w:rPr>
          <w:rFonts w:ascii="ＭＳ Ｐ明朝" w:eastAsia="ＭＳ Ｐ明朝" w:hAnsi="ＭＳ Ｐ明朝" w:hint="eastAsia"/>
          <w:sz w:val="22"/>
        </w:rPr>
        <w:t xml:space="preserve">　</w:t>
      </w:r>
      <w:r w:rsidRPr="006073A5">
        <w:rPr>
          <w:rFonts w:ascii="ＭＳ Ｐ明朝" w:eastAsia="ＭＳ Ｐ明朝" w:hAnsi="ＭＳ Ｐ明朝" w:hint="eastAsia"/>
          <w:sz w:val="22"/>
        </w:rPr>
        <w:t>成果報告書には、</w:t>
      </w:r>
      <w:r w:rsidR="00590804">
        <w:rPr>
          <w:rFonts w:ascii="ＭＳ Ｐ明朝" w:eastAsia="ＭＳ Ｐ明朝" w:hAnsi="ＭＳ Ｐ明朝" w:hint="eastAsia"/>
          <w:sz w:val="22"/>
        </w:rPr>
        <w:t>沖縄こどもの未来県民会議</w:t>
      </w:r>
      <w:r w:rsidRPr="006073A5">
        <w:rPr>
          <w:rFonts w:ascii="ＭＳ Ｐ明朝" w:eastAsia="ＭＳ Ｐ明朝" w:hAnsi="ＭＳ Ｐ明朝" w:hint="eastAsia"/>
          <w:sz w:val="22"/>
        </w:rPr>
        <w:t>ホームページ等で公表可能な概要版を添付すること。なお、概要版は個別企業名が特定されないよう処理すること。</w:t>
      </w:r>
    </w:p>
    <w:p w14:paraId="5CFB5077" w14:textId="129705D6" w:rsidR="00A95AB2" w:rsidRPr="006073A5" w:rsidRDefault="00077752" w:rsidP="000740C7">
      <w:pPr>
        <w:adjustRightInd w:val="0"/>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②</w:t>
      </w:r>
      <w:r w:rsidR="00B07B5D">
        <w:rPr>
          <w:rFonts w:ascii="ＭＳ Ｐ明朝" w:eastAsia="ＭＳ Ｐ明朝" w:hAnsi="ＭＳ Ｐ明朝" w:hint="eastAsia"/>
          <w:sz w:val="22"/>
        </w:rPr>
        <w:t xml:space="preserve">　</w:t>
      </w:r>
      <w:r w:rsidR="00A95AB2" w:rsidRPr="006073A5">
        <w:rPr>
          <w:rFonts w:ascii="ＭＳ Ｐ明朝" w:eastAsia="ＭＳ Ｐ明朝" w:hAnsi="ＭＳ Ｐ明朝" w:cs="ＭＳ ゴシック" w:hint="eastAsia"/>
          <w:spacing w:val="11"/>
          <w:sz w:val="22"/>
        </w:rPr>
        <w:t>本委託業務</w:t>
      </w:r>
      <w:r w:rsidR="00A95AB2" w:rsidRPr="006073A5">
        <w:rPr>
          <w:rFonts w:ascii="ＭＳ Ｐ明朝" w:eastAsia="ＭＳ Ｐ明朝" w:hAnsi="ＭＳ Ｐ明朝" w:hint="eastAsia"/>
          <w:sz w:val="22"/>
        </w:rPr>
        <w:t>により得られた成果物、資料、情報等は、</w:t>
      </w:r>
      <w:r w:rsidR="00590804">
        <w:rPr>
          <w:rFonts w:ascii="ＭＳ Ｐ明朝" w:eastAsia="ＭＳ Ｐ明朝" w:hAnsi="ＭＳ Ｐ明朝" w:hint="eastAsia"/>
          <w:sz w:val="22"/>
        </w:rPr>
        <w:t>沖縄こどもの未来県民会議</w:t>
      </w:r>
      <w:r w:rsidR="00A95AB2" w:rsidRPr="006073A5">
        <w:rPr>
          <w:rFonts w:ascii="ＭＳ Ｐ明朝" w:eastAsia="ＭＳ Ｐ明朝" w:hAnsi="ＭＳ Ｐ明朝" w:hint="eastAsia"/>
          <w:sz w:val="22"/>
        </w:rPr>
        <w:t>の許可なく他に公表、貸与、使用、複写、漏えいしてはならない。</w:t>
      </w:r>
    </w:p>
    <w:p w14:paraId="304AD241" w14:textId="0F883933" w:rsidR="00A95AB2" w:rsidRPr="006073A5" w:rsidRDefault="00077752" w:rsidP="000740C7">
      <w:pPr>
        <w:ind w:leftChars="200" w:left="677" w:hangingChars="117" w:hanging="257"/>
        <w:rPr>
          <w:rFonts w:ascii="ＭＳ Ｐ明朝" w:eastAsia="ＭＳ Ｐ明朝" w:hAnsi="ＭＳ Ｐ明朝"/>
          <w:sz w:val="22"/>
        </w:rPr>
      </w:pPr>
      <w:r>
        <w:rPr>
          <w:rFonts w:ascii="ＭＳ Ｐ明朝" w:eastAsia="ＭＳ Ｐ明朝" w:hAnsi="ＭＳ Ｐ明朝" w:hint="eastAsia"/>
          <w:sz w:val="22"/>
        </w:rPr>
        <w:t>③</w:t>
      </w:r>
      <w:r w:rsidR="00B07B5D">
        <w:rPr>
          <w:rFonts w:ascii="ＭＳ Ｐ明朝" w:eastAsia="ＭＳ Ｐ明朝" w:hAnsi="ＭＳ Ｐ明朝" w:hint="eastAsia"/>
          <w:sz w:val="22"/>
        </w:rPr>
        <w:t xml:space="preserve">　</w:t>
      </w:r>
      <w:r w:rsidR="00A95AB2" w:rsidRPr="006073A5">
        <w:rPr>
          <w:rFonts w:ascii="ＭＳ Ｐ明朝" w:eastAsia="ＭＳ Ｐ明朝" w:hAnsi="ＭＳ Ｐ明朝" w:hint="eastAsia"/>
          <w:sz w:val="22"/>
        </w:rPr>
        <w:t>事業完了後に、受託者の責に帰すべき理由による成果物の不良個所があった場合は、速やかに必要な訂正、補足等の措置を行うものとし、これに対する経費は受託者の負担とする。</w:t>
      </w:r>
    </w:p>
    <w:p w14:paraId="4170C61B" w14:textId="35114083" w:rsidR="00A95AB2" w:rsidRPr="006073A5" w:rsidRDefault="00077752" w:rsidP="000740C7">
      <w:pPr>
        <w:ind w:leftChars="200" w:left="677" w:hangingChars="117" w:hanging="257"/>
        <w:rPr>
          <w:rFonts w:ascii="ＭＳ Ｐ明朝" w:eastAsia="ＭＳ Ｐ明朝" w:hAnsi="ＭＳ Ｐ明朝"/>
          <w:sz w:val="22"/>
        </w:rPr>
      </w:pPr>
      <w:r>
        <w:rPr>
          <w:rFonts w:ascii="ＭＳ Ｐ明朝" w:eastAsia="ＭＳ Ｐ明朝" w:hAnsi="ＭＳ Ｐ明朝" w:hint="eastAsia"/>
          <w:sz w:val="22"/>
        </w:rPr>
        <w:t>④</w:t>
      </w:r>
      <w:r w:rsidR="00A95AB2" w:rsidRPr="006073A5">
        <w:rPr>
          <w:rFonts w:ascii="ＭＳ Ｐ明朝" w:eastAsia="ＭＳ Ｐ明朝" w:hAnsi="ＭＳ Ｐ明朝" w:hint="eastAsia"/>
          <w:sz w:val="22"/>
        </w:rPr>
        <w:t xml:space="preserve">　成果物（本委託業務において作成するパンフレット等を含む。）の著作権及び所有権は、</w:t>
      </w:r>
      <w:r w:rsidR="00590804">
        <w:rPr>
          <w:rFonts w:ascii="ＭＳ Ｐ明朝" w:eastAsia="ＭＳ Ｐ明朝" w:hAnsi="ＭＳ Ｐ明朝" w:hint="eastAsia"/>
          <w:sz w:val="22"/>
        </w:rPr>
        <w:t>沖縄こどもの未来県民会議</w:t>
      </w:r>
      <w:r w:rsidR="00A95AB2" w:rsidRPr="006073A5">
        <w:rPr>
          <w:rFonts w:ascii="ＭＳ Ｐ明朝" w:eastAsia="ＭＳ Ｐ明朝" w:hAnsi="ＭＳ Ｐ明朝" w:hint="eastAsia"/>
          <w:sz w:val="22"/>
        </w:rPr>
        <w:t>に帰属するものとする。</w:t>
      </w:r>
    </w:p>
    <w:p w14:paraId="1E6CC005" w14:textId="7679537B" w:rsidR="00A95AB2" w:rsidRPr="006073A5" w:rsidRDefault="00077752" w:rsidP="000740C7">
      <w:pPr>
        <w:ind w:leftChars="200" w:left="677" w:hangingChars="117" w:hanging="257"/>
        <w:rPr>
          <w:rFonts w:ascii="ＭＳ Ｐ明朝" w:eastAsia="ＭＳ Ｐ明朝" w:hAnsi="ＭＳ Ｐ明朝"/>
          <w:sz w:val="22"/>
        </w:rPr>
      </w:pPr>
      <w:r>
        <w:rPr>
          <w:rFonts w:ascii="ＭＳ Ｐ明朝" w:eastAsia="ＭＳ Ｐ明朝" w:hAnsi="ＭＳ Ｐ明朝" w:hint="eastAsia"/>
          <w:sz w:val="22"/>
        </w:rPr>
        <w:t>⑤</w:t>
      </w:r>
      <w:r w:rsidR="00A95AB2" w:rsidRPr="006073A5">
        <w:rPr>
          <w:rFonts w:ascii="ＭＳ Ｐ明朝" w:eastAsia="ＭＳ Ｐ明朝" w:hAnsi="ＭＳ Ｐ明朝" w:hint="eastAsia"/>
          <w:sz w:val="22"/>
        </w:rPr>
        <w:t xml:space="preserve">　</w:t>
      </w:r>
      <w:r w:rsidR="00A95AB2" w:rsidRPr="006073A5">
        <w:rPr>
          <w:rFonts w:ascii="ＭＳ Ｐ明朝" w:eastAsia="ＭＳ Ｐ明朝" w:hAnsi="ＭＳ Ｐ明朝" w:cs="ＭＳ ゴシック" w:hint="eastAsia"/>
          <w:spacing w:val="11"/>
          <w:sz w:val="22"/>
        </w:rPr>
        <w:t>本委託業務</w:t>
      </w:r>
      <w:r w:rsidR="00A95AB2" w:rsidRPr="006073A5">
        <w:rPr>
          <w:rFonts w:ascii="ＭＳ Ｐ明朝" w:eastAsia="ＭＳ Ｐ明朝" w:hAnsi="ＭＳ Ｐ明朝" w:hint="eastAsia"/>
          <w:sz w:val="22"/>
        </w:rPr>
        <w:t>の成果物は公開を前提としており、第三者の著作権等その他の権利に抵触するものについては、受託者の費用をもって処理するものとする。</w:t>
      </w:r>
    </w:p>
    <w:p w14:paraId="2091D0C9" w14:textId="77777777" w:rsidR="00630401" w:rsidRDefault="00630401" w:rsidP="00630401">
      <w:pPr>
        <w:rPr>
          <w:rFonts w:ascii="ＭＳ Ｐ明朝" w:eastAsia="ＭＳ Ｐ明朝" w:hAnsi="ＭＳ Ｐ明朝"/>
          <w:sz w:val="22"/>
        </w:rPr>
      </w:pPr>
    </w:p>
    <w:p w14:paraId="5C51E8DB" w14:textId="6D25628F" w:rsidR="00A95AB2" w:rsidRPr="006073A5" w:rsidRDefault="003233DE" w:rsidP="000740C7">
      <w:pPr>
        <w:tabs>
          <w:tab w:val="left" w:pos="788"/>
        </w:tabs>
        <w:rPr>
          <w:rFonts w:ascii="ＭＳ Ｐ明朝" w:eastAsia="ＭＳ Ｐ明朝" w:hAnsi="ＭＳ Ｐ明朝"/>
          <w:sz w:val="22"/>
        </w:rPr>
      </w:pPr>
      <w:r>
        <w:rPr>
          <w:rFonts w:ascii="ＭＳ Ｐ明朝" w:eastAsia="ＭＳ Ｐ明朝" w:hAnsi="ＭＳ Ｐ明朝"/>
          <w:sz w:val="22"/>
        </w:rPr>
        <w:t>1</w:t>
      </w:r>
      <w:r w:rsidR="00590804">
        <w:rPr>
          <w:rFonts w:ascii="ＭＳ Ｐ明朝" w:eastAsia="ＭＳ Ｐ明朝" w:hAnsi="ＭＳ Ｐ明朝"/>
          <w:sz w:val="22"/>
        </w:rPr>
        <w:t>2</w:t>
      </w:r>
      <w:r w:rsidR="00A95AB2" w:rsidRPr="006073A5">
        <w:rPr>
          <w:rFonts w:ascii="ＭＳ Ｐ明朝" w:eastAsia="ＭＳ Ｐ明朝" w:hAnsi="ＭＳ Ｐ明朝" w:hint="eastAsia"/>
          <w:sz w:val="22"/>
        </w:rPr>
        <w:t xml:space="preserve">　その他留意事項</w:t>
      </w:r>
    </w:p>
    <w:p w14:paraId="03FA4A2C" w14:textId="0154FCBD" w:rsidR="007C2CD6" w:rsidRDefault="00E03CB2" w:rsidP="000740C7">
      <w:pPr>
        <w:adjustRightInd w:val="0"/>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⑴</w:t>
      </w:r>
      <w:r w:rsidR="00A95AB2" w:rsidRPr="00123280">
        <w:rPr>
          <w:rFonts w:ascii="ＭＳ Ｐ明朝" w:eastAsia="ＭＳ Ｐ明朝" w:hAnsi="ＭＳ Ｐ明朝" w:hint="eastAsia"/>
          <w:sz w:val="22"/>
        </w:rPr>
        <w:t xml:space="preserve">　</w:t>
      </w:r>
      <w:r w:rsidR="007C2CD6" w:rsidRPr="007C2CD6">
        <w:rPr>
          <w:rFonts w:ascii="ＭＳ Ｐ明朝" w:eastAsia="ＭＳ Ｐ明朝" w:hAnsi="ＭＳ Ｐ明朝" w:hint="eastAsia"/>
          <w:sz w:val="22"/>
        </w:rPr>
        <w:t>本仕様書の内容は、企画提案のために設定したものであり、実際の委託契約の仕様書とは異なる場合がある。</w:t>
      </w:r>
    </w:p>
    <w:p w14:paraId="4F78788B" w14:textId="5665EC6E" w:rsidR="00A95AB2" w:rsidRPr="006073A5" w:rsidRDefault="007C2CD6" w:rsidP="000740C7">
      <w:pPr>
        <w:adjustRightInd w:val="0"/>
        <w:ind w:leftChars="100" w:left="430" w:hangingChars="100" w:hanging="220"/>
        <w:rPr>
          <w:rFonts w:ascii="ＭＳ Ｐ明朝" w:eastAsia="ＭＳ Ｐ明朝" w:hAnsi="ＭＳ Ｐ明朝"/>
          <w:sz w:val="22"/>
        </w:rPr>
      </w:pPr>
      <w:r>
        <w:rPr>
          <w:rFonts w:ascii="ＭＳ Ｐ明朝" w:eastAsia="ＭＳ Ｐ明朝" w:hAnsi="ＭＳ Ｐ明朝" w:hint="eastAsia"/>
          <w:sz w:val="22"/>
        </w:rPr>
        <w:t xml:space="preserve">⑵　</w:t>
      </w:r>
      <w:r w:rsidR="00A95AB2">
        <w:rPr>
          <w:rFonts w:ascii="ＭＳ Ｐ明朝" w:eastAsia="ＭＳ Ｐ明朝" w:hAnsi="ＭＳ Ｐ明朝" w:hint="eastAsia"/>
          <w:sz w:val="22"/>
        </w:rPr>
        <w:t>本</w:t>
      </w:r>
      <w:r w:rsidR="00A95AB2" w:rsidRPr="006073A5">
        <w:rPr>
          <w:rFonts w:ascii="ＭＳ Ｐ明朝" w:eastAsia="ＭＳ Ｐ明朝" w:hAnsi="ＭＳ Ｐ明朝" w:hint="eastAsia"/>
          <w:sz w:val="22"/>
        </w:rPr>
        <w:t>事業の実施に当たっては、</w:t>
      </w:r>
      <w:r w:rsidR="00590804">
        <w:rPr>
          <w:rFonts w:ascii="ＭＳ Ｐ明朝" w:eastAsia="ＭＳ Ｐ明朝" w:hAnsi="ＭＳ Ｐ明朝" w:hint="eastAsia"/>
          <w:sz w:val="22"/>
        </w:rPr>
        <w:t>沖縄こどもの未来県民会議</w:t>
      </w:r>
      <w:r w:rsidR="00A95AB2" w:rsidRPr="006073A5">
        <w:rPr>
          <w:rFonts w:ascii="ＭＳ Ｐ明朝" w:eastAsia="ＭＳ Ｐ明朝" w:hAnsi="ＭＳ Ｐ明朝" w:hint="eastAsia"/>
          <w:sz w:val="22"/>
        </w:rPr>
        <w:t>と協議の上、進めていくものとし、選定された企画提案の内容の全てを実施することを保証するものではないこと。</w:t>
      </w:r>
    </w:p>
    <w:p w14:paraId="5BB55432" w14:textId="7C7F4B6E" w:rsidR="00A95AB2" w:rsidRPr="00A95AB2" w:rsidRDefault="007C2CD6" w:rsidP="000740C7">
      <w:pPr>
        <w:adjustRightInd w:val="0"/>
        <w:ind w:leftChars="100" w:left="430" w:hangingChars="100" w:hanging="220"/>
        <w:rPr>
          <w:rFonts w:ascii="ＭＳ ゴシック" w:eastAsia="ＭＳ ゴシック" w:hAnsi="ＭＳ ゴシック"/>
          <w:bCs/>
          <w:sz w:val="22"/>
        </w:rPr>
      </w:pPr>
      <w:r>
        <w:rPr>
          <w:rFonts w:ascii="ＭＳ Ｐ明朝" w:eastAsia="ＭＳ Ｐ明朝" w:hAnsi="ＭＳ Ｐ明朝" w:hint="eastAsia"/>
          <w:sz w:val="22"/>
        </w:rPr>
        <w:t>⑶</w:t>
      </w:r>
      <w:r w:rsidR="00A95AB2">
        <w:rPr>
          <w:rFonts w:ascii="ＭＳ Ｐ明朝" w:eastAsia="ＭＳ Ｐ明朝" w:hAnsi="ＭＳ Ｐ明朝" w:hint="eastAsia"/>
          <w:sz w:val="22"/>
        </w:rPr>
        <w:t xml:space="preserve">　本仕様書に定めのない事項で、事業</w:t>
      </w:r>
      <w:r w:rsidR="00A95AB2" w:rsidRPr="00D2259E">
        <w:rPr>
          <w:rFonts w:ascii="ＭＳ Ｐ明朝" w:eastAsia="ＭＳ Ｐ明朝" w:hAnsi="ＭＳ Ｐ明朝" w:hint="eastAsia"/>
          <w:sz w:val="22"/>
        </w:rPr>
        <w:t>の実施に当たり必要となる事項については、</w:t>
      </w:r>
      <w:r w:rsidR="00590804">
        <w:rPr>
          <w:rFonts w:ascii="ＭＳ Ｐ明朝" w:eastAsia="ＭＳ Ｐ明朝" w:hAnsi="ＭＳ Ｐ明朝" w:hint="eastAsia"/>
          <w:sz w:val="22"/>
        </w:rPr>
        <w:t>沖縄こどもの未来県民会議</w:t>
      </w:r>
      <w:r w:rsidR="00A95AB2" w:rsidRPr="00D2259E">
        <w:rPr>
          <w:rFonts w:ascii="ＭＳ Ｐ明朝" w:eastAsia="ＭＳ Ｐ明朝" w:hAnsi="ＭＳ Ｐ明朝" w:hint="eastAsia"/>
          <w:sz w:val="22"/>
        </w:rPr>
        <w:t>及び受託者で協議の上、決定する。</w:t>
      </w:r>
    </w:p>
    <w:sectPr w:rsidR="00A95AB2" w:rsidRPr="00A95AB2" w:rsidSect="00497DB0">
      <w:footerReference w:type="default" r:id="rId12"/>
      <w:pgSz w:w="11906" w:h="16838" w:code="9"/>
      <w:pgMar w:top="1985" w:right="1701" w:bottom="1701" w:left="1701" w:header="851" w:footer="992" w:gutter="0"/>
      <w:pgNumType w:start="1"/>
      <w:cols w:space="425"/>
      <w:docGrid w:type="lines" w:linePitch="34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0081511" w:date="2025-10-07T19:29:00Z" w:initials="0">
    <w:p w14:paraId="51E00797" w14:textId="77777777" w:rsidR="00165640" w:rsidRDefault="00165640">
      <w:pPr>
        <w:pStyle w:val="ad"/>
      </w:pPr>
      <w:r>
        <w:rPr>
          <w:rStyle w:val="ac"/>
        </w:rPr>
        <w:annotationRef/>
      </w:r>
      <w:r>
        <w:rPr>
          <w:rFonts w:hint="eastAsia"/>
        </w:rPr>
        <w:t>県民運動の気運を高め、こどもの未来に対する支援活動などを拡大していくことを目的に、広く県民を対象としたイベントの開催</w:t>
      </w:r>
    </w:p>
    <w:p w14:paraId="1A900420" w14:textId="77777777" w:rsidR="00165640" w:rsidRDefault="00165640">
      <w:pPr>
        <w:pStyle w:val="ad"/>
      </w:pPr>
      <w:r>
        <w:rPr>
          <w:rFonts w:hint="eastAsia"/>
        </w:rPr>
        <w:t>イベント広報におけるＳＮＳの発信強化や、こども・若者の啓発参画を募るなどこども・若者層を意識した情報発信に努める。</w:t>
      </w:r>
    </w:p>
    <w:p w14:paraId="27DF4CD2" w14:textId="77777777" w:rsidR="00165640" w:rsidRDefault="00165640" w:rsidP="007D459A">
      <w:pPr>
        <w:pStyle w:val="ad"/>
      </w:pPr>
      <w:r>
        <w:rPr>
          <w:rFonts w:hint="eastAsia"/>
        </w:rPr>
        <w:t>こどもの貧困解消等に取り組む沖縄こどもの未来県民会議を広く知ってもらうために、大学生等の若い世代と協働した普及啓発活動を、各団体や大学生等の活動と併せて実施する。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F4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FE8A4" w16cex:dateUtc="2025-10-0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F4CD2" w16cid:durableId="2C8FE8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97FE0" w14:textId="77777777" w:rsidR="004952EF" w:rsidRDefault="004952EF" w:rsidP="00DC44B4">
      <w:r>
        <w:separator/>
      </w:r>
    </w:p>
  </w:endnote>
  <w:endnote w:type="continuationSeparator" w:id="0">
    <w:p w14:paraId="6D9705ED" w14:textId="77777777" w:rsidR="004952EF" w:rsidRDefault="004952EF"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63481"/>
      <w:docPartObj>
        <w:docPartGallery w:val="Page Numbers (Bottom of Page)"/>
        <w:docPartUnique/>
      </w:docPartObj>
    </w:sdtPr>
    <w:sdtEndPr/>
    <w:sdtContent>
      <w:p w14:paraId="552A9FC3" w14:textId="364A06B0" w:rsidR="00BF62CD" w:rsidRDefault="00BF62CD">
        <w:pPr>
          <w:pStyle w:val="a7"/>
          <w:jc w:val="center"/>
        </w:pPr>
        <w:r>
          <w:fldChar w:fldCharType="begin"/>
        </w:r>
        <w:r>
          <w:instrText>PAGE   \* MERGEFORMAT</w:instrText>
        </w:r>
        <w:r>
          <w:fldChar w:fldCharType="separate"/>
        </w:r>
        <w:r>
          <w:rPr>
            <w:lang w:val="ja-JP"/>
          </w:rPr>
          <w:t>2</w:t>
        </w:r>
        <w:r>
          <w:fldChar w:fldCharType="end"/>
        </w:r>
      </w:p>
    </w:sdtContent>
  </w:sdt>
  <w:p w14:paraId="1A3DEB19" w14:textId="77777777" w:rsidR="00BF62CD" w:rsidRDefault="00BF62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A123" w14:textId="77777777" w:rsidR="004952EF" w:rsidRDefault="004952EF" w:rsidP="00DC44B4">
      <w:r>
        <w:separator/>
      </w:r>
    </w:p>
  </w:footnote>
  <w:footnote w:type="continuationSeparator" w:id="0">
    <w:p w14:paraId="7B2BDF0A" w14:textId="77777777" w:rsidR="004952EF" w:rsidRDefault="004952EF"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2EE1"/>
    <w:multiLevelType w:val="hybridMultilevel"/>
    <w:tmpl w:val="B9021718"/>
    <w:lvl w:ilvl="0" w:tplc="788060CA">
      <w:start w:val="1"/>
      <w:numFmt w:val="decimal"/>
      <w:lvlText w:val="(%1)"/>
      <w:lvlJc w:val="left"/>
      <w:pPr>
        <w:ind w:left="495" w:hanging="720"/>
      </w:pPr>
      <w:rPr>
        <w:rFonts w:ascii="ＭＳ ゴシック" w:eastAsia="ＭＳ ゴシック" w:hAnsi="ＭＳ ゴシック" w:cs="HGSｺﾞｼｯｸM"/>
      </w:rPr>
    </w:lvl>
    <w:lvl w:ilvl="1" w:tplc="365CF9FA">
      <w:start w:val="1"/>
      <w:numFmt w:val="decimalEnclosedCircle"/>
      <w:lvlText w:val="%2"/>
      <w:lvlJc w:val="left"/>
      <w:pPr>
        <w:ind w:left="555" w:hanging="360"/>
      </w:pPr>
      <w:rPr>
        <w:rFonts w:hint="default"/>
      </w:rPr>
    </w:lvl>
    <w:lvl w:ilvl="2" w:tplc="04090011" w:tentative="1">
      <w:start w:val="1"/>
      <w:numFmt w:val="decimalEnclosedCircle"/>
      <w:lvlText w:val="%3"/>
      <w:lvlJc w:val="left"/>
      <w:pPr>
        <w:ind w:left="1035" w:hanging="420"/>
      </w:pPr>
    </w:lvl>
    <w:lvl w:ilvl="3" w:tplc="0409000F" w:tentative="1">
      <w:start w:val="1"/>
      <w:numFmt w:val="decimal"/>
      <w:lvlText w:val="%4."/>
      <w:lvlJc w:val="left"/>
      <w:pPr>
        <w:ind w:left="1455" w:hanging="420"/>
      </w:pPr>
    </w:lvl>
    <w:lvl w:ilvl="4" w:tplc="04090017" w:tentative="1">
      <w:start w:val="1"/>
      <w:numFmt w:val="aiueoFullWidth"/>
      <w:lvlText w:val="(%5)"/>
      <w:lvlJc w:val="left"/>
      <w:pPr>
        <w:ind w:left="1875" w:hanging="420"/>
      </w:pPr>
    </w:lvl>
    <w:lvl w:ilvl="5" w:tplc="04090011" w:tentative="1">
      <w:start w:val="1"/>
      <w:numFmt w:val="decimalEnclosedCircle"/>
      <w:lvlText w:val="%6"/>
      <w:lvlJc w:val="left"/>
      <w:pPr>
        <w:ind w:left="2295" w:hanging="420"/>
      </w:pPr>
    </w:lvl>
    <w:lvl w:ilvl="6" w:tplc="0409000F" w:tentative="1">
      <w:start w:val="1"/>
      <w:numFmt w:val="decimal"/>
      <w:lvlText w:val="%7."/>
      <w:lvlJc w:val="left"/>
      <w:pPr>
        <w:ind w:left="2715" w:hanging="420"/>
      </w:pPr>
    </w:lvl>
    <w:lvl w:ilvl="7" w:tplc="04090017" w:tentative="1">
      <w:start w:val="1"/>
      <w:numFmt w:val="aiueoFullWidth"/>
      <w:lvlText w:val="(%8)"/>
      <w:lvlJc w:val="left"/>
      <w:pPr>
        <w:ind w:left="3135" w:hanging="420"/>
      </w:pPr>
    </w:lvl>
    <w:lvl w:ilvl="8" w:tplc="04090011" w:tentative="1">
      <w:start w:val="1"/>
      <w:numFmt w:val="decimalEnclosedCircle"/>
      <w:lvlText w:val="%9"/>
      <w:lvlJc w:val="left"/>
      <w:pPr>
        <w:ind w:left="3555" w:hanging="420"/>
      </w:pPr>
    </w:lvl>
  </w:abstractNum>
  <w:abstractNum w:abstractNumId="1" w15:restartNumberingAfterBreak="0">
    <w:nsid w:val="23326C3C"/>
    <w:multiLevelType w:val="hybridMultilevel"/>
    <w:tmpl w:val="F4261F9E"/>
    <w:lvl w:ilvl="0" w:tplc="788060CA">
      <w:start w:val="1"/>
      <w:numFmt w:val="decimal"/>
      <w:lvlText w:val="(%1)"/>
      <w:lvlJc w:val="left"/>
      <w:pPr>
        <w:ind w:left="420" w:hanging="420"/>
      </w:pPr>
      <w:rPr>
        <w:rFonts w:ascii="ＭＳ ゴシック" w:eastAsia="ＭＳ ゴシック" w:hAnsi="ＭＳ ゴシック" w:cs="HGSｺﾞｼｯｸM"/>
      </w:rPr>
    </w:lvl>
    <w:lvl w:ilvl="1" w:tplc="04090011">
      <w:start w:val="1"/>
      <w:numFmt w:val="decimalEnclosedCircle"/>
      <w:lvlText w:val="%2"/>
      <w:lvlJc w:val="left"/>
      <w:pPr>
        <w:ind w:left="3905" w:hanging="360"/>
      </w:pPr>
      <w:rPr>
        <w:rFonts w:hint="default"/>
      </w:rPr>
    </w:lvl>
    <w:lvl w:ilvl="2" w:tplc="674E78B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92B2A"/>
    <w:multiLevelType w:val="hybridMultilevel"/>
    <w:tmpl w:val="B3FC484A"/>
    <w:lvl w:ilvl="0" w:tplc="788060CA">
      <w:start w:val="1"/>
      <w:numFmt w:val="decimal"/>
      <w:lvlText w:val="(%1)"/>
      <w:lvlJc w:val="left"/>
      <w:pPr>
        <w:ind w:left="420" w:hanging="420"/>
      </w:pPr>
      <w:rPr>
        <w:rFonts w:ascii="ＭＳ ゴシック" w:eastAsia="ＭＳ ゴシック" w:hAnsi="ＭＳ ゴシック" w:cs="HGSｺﾞｼｯｸM"/>
      </w:rPr>
    </w:lvl>
    <w:lvl w:ilvl="1" w:tplc="BA32BD76">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C7097"/>
    <w:multiLevelType w:val="hybridMultilevel"/>
    <w:tmpl w:val="66868692"/>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101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401C311F"/>
    <w:multiLevelType w:val="hybridMultilevel"/>
    <w:tmpl w:val="D53C16E2"/>
    <w:lvl w:ilvl="0" w:tplc="B3122D5E">
      <w:start w:val="1"/>
      <w:numFmt w:val="decimalEnclosedCircle"/>
      <w:lvlText w:val="%1"/>
      <w:lvlJc w:val="left"/>
      <w:pPr>
        <w:ind w:left="1493" w:hanging="36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5" w15:restartNumberingAfterBreak="0">
    <w:nsid w:val="432A6335"/>
    <w:multiLevelType w:val="hybridMultilevel"/>
    <w:tmpl w:val="946EC926"/>
    <w:lvl w:ilvl="0" w:tplc="8FFEA50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3B23FB2"/>
    <w:multiLevelType w:val="hybridMultilevel"/>
    <w:tmpl w:val="2BC82018"/>
    <w:lvl w:ilvl="0" w:tplc="B48E1F7C">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7" w15:restartNumberingAfterBreak="0">
    <w:nsid w:val="44233AC8"/>
    <w:multiLevelType w:val="hybridMultilevel"/>
    <w:tmpl w:val="0B340ED0"/>
    <w:lvl w:ilvl="0" w:tplc="482EA142">
      <w:start w:val="1"/>
      <w:numFmt w:val="decimalEnclosedCircle"/>
      <w:lvlText w:val="%1"/>
      <w:lvlJc w:val="left"/>
      <w:pPr>
        <w:ind w:left="1383" w:hanging="360"/>
      </w:pPr>
      <w:rPr>
        <w:rFonts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8" w15:restartNumberingAfterBreak="0">
    <w:nsid w:val="4D870C1D"/>
    <w:multiLevelType w:val="hybridMultilevel"/>
    <w:tmpl w:val="726065A6"/>
    <w:lvl w:ilvl="0" w:tplc="D2B03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035B95"/>
    <w:multiLevelType w:val="hybridMultilevel"/>
    <w:tmpl w:val="544C6ECE"/>
    <w:lvl w:ilvl="0" w:tplc="71C4FE8E">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4FC75D7"/>
    <w:multiLevelType w:val="hybridMultilevel"/>
    <w:tmpl w:val="009244B6"/>
    <w:lvl w:ilvl="0" w:tplc="F3BE8952">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E612CEA"/>
    <w:multiLevelType w:val="hybridMultilevel"/>
    <w:tmpl w:val="2F52C0F8"/>
    <w:lvl w:ilvl="0" w:tplc="AEC2CDA0">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06530805">
    <w:abstractNumId w:val="9"/>
  </w:num>
  <w:num w:numId="2" w16cid:durableId="497043795">
    <w:abstractNumId w:val="13"/>
  </w:num>
  <w:num w:numId="3" w16cid:durableId="1576277490">
    <w:abstractNumId w:val="8"/>
  </w:num>
  <w:num w:numId="4" w16cid:durableId="1821843577">
    <w:abstractNumId w:val="7"/>
  </w:num>
  <w:num w:numId="5" w16cid:durableId="1234463302">
    <w:abstractNumId w:val="4"/>
  </w:num>
  <w:num w:numId="6" w16cid:durableId="456223324">
    <w:abstractNumId w:val="6"/>
  </w:num>
  <w:num w:numId="7" w16cid:durableId="1670403323">
    <w:abstractNumId w:val="10"/>
  </w:num>
  <w:num w:numId="8" w16cid:durableId="2081563157">
    <w:abstractNumId w:val="0"/>
  </w:num>
  <w:num w:numId="9" w16cid:durableId="460731242">
    <w:abstractNumId w:val="2"/>
  </w:num>
  <w:num w:numId="10" w16cid:durableId="1115368831">
    <w:abstractNumId w:val="1"/>
  </w:num>
  <w:num w:numId="11" w16cid:durableId="238491127">
    <w:abstractNumId w:val="12"/>
  </w:num>
  <w:num w:numId="12" w16cid:durableId="922683057">
    <w:abstractNumId w:val="11"/>
  </w:num>
  <w:num w:numId="13" w16cid:durableId="496111521">
    <w:abstractNumId w:val="3"/>
  </w:num>
  <w:num w:numId="14" w16cid:durableId="13794299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081511">
    <w15:presenceInfo w15:providerId="AD" w15:userId="S::0081511@pref.okinawa.lg.jp::639cba2f-c4a0-48cb-a04c-0e2a84123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16F4"/>
    <w:rsid w:val="00002C34"/>
    <w:rsid w:val="00004152"/>
    <w:rsid w:val="00010288"/>
    <w:rsid w:val="00014AD4"/>
    <w:rsid w:val="000239E5"/>
    <w:rsid w:val="00027D4F"/>
    <w:rsid w:val="00032312"/>
    <w:rsid w:val="00033E4F"/>
    <w:rsid w:val="00037C78"/>
    <w:rsid w:val="00040681"/>
    <w:rsid w:val="000406FA"/>
    <w:rsid w:val="000452C4"/>
    <w:rsid w:val="00045CB9"/>
    <w:rsid w:val="00053E79"/>
    <w:rsid w:val="00054093"/>
    <w:rsid w:val="00057CF1"/>
    <w:rsid w:val="0006710F"/>
    <w:rsid w:val="000725D4"/>
    <w:rsid w:val="000740C7"/>
    <w:rsid w:val="0007513E"/>
    <w:rsid w:val="00077752"/>
    <w:rsid w:val="00077977"/>
    <w:rsid w:val="000853C0"/>
    <w:rsid w:val="00090A07"/>
    <w:rsid w:val="0009457B"/>
    <w:rsid w:val="000A3305"/>
    <w:rsid w:val="000A3957"/>
    <w:rsid w:val="000A5A3D"/>
    <w:rsid w:val="000A614A"/>
    <w:rsid w:val="000B1803"/>
    <w:rsid w:val="000B1C41"/>
    <w:rsid w:val="000B3648"/>
    <w:rsid w:val="000B3CCB"/>
    <w:rsid w:val="000B6154"/>
    <w:rsid w:val="000B6528"/>
    <w:rsid w:val="000C0FCD"/>
    <w:rsid w:val="000C2984"/>
    <w:rsid w:val="000C74AE"/>
    <w:rsid w:val="000D01C3"/>
    <w:rsid w:val="000D0560"/>
    <w:rsid w:val="000D1391"/>
    <w:rsid w:val="000D1A40"/>
    <w:rsid w:val="000D273F"/>
    <w:rsid w:val="000D4035"/>
    <w:rsid w:val="000D6187"/>
    <w:rsid w:val="000D758D"/>
    <w:rsid w:val="000E316F"/>
    <w:rsid w:val="000E6F4B"/>
    <w:rsid w:val="000F06BC"/>
    <w:rsid w:val="000F42B3"/>
    <w:rsid w:val="001002DB"/>
    <w:rsid w:val="00103B97"/>
    <w:rsid w:val="0010578D"/>
    <w:rsid w:val="001070C6"/>
    <w:rsid w:val="00116B31"/>
    <w:rsid w:val="00120F3E"/>
    <w:rsid w:val="00121331"/>
    <w:rsid w:val="00122319"/>
    <w:rsid w:val="00125A85"/>
    <w:rsid w:val="00126698"/>
    <w:rsid w:val="00127CAC"/>
    <w:rsid w:val="00136367"/>
    <w:rsid w:val="00137CD7"/>
    <w:rsid w:val="0014030D"/>
    <w:rsid w:val="001412E2"/>
    <w:rsid w:val="00150659"/>
    <w:rsid w:val="00154484"/>
    <w:rsid w:val="00156679"/>
    <w:rsid w:val="00156C31"/>
    <w:rsid w:val="0016095A"/>
    <w:rsid w:val="001612A1"/>
    <w:rsid w:val="00163331"/>
    <w:rsid w:val="00163FB2"/>
    <w:rsid w:val="00164A47"/>
    <w:rsid w:val="001652B5"/>
    <w:rsid w:val="00165640"/>
    <w:rsid w:val="001738AD"/>
    <w:rsid w:val="00180FD7"/>
    <w:rsid w:val="001829D6"/>
    <w:rsid w:val="001843CB"/>
    <w:rsid w:val="001867BA"/>
    <w:rsid w:val="00191CE6"/>
    <w:rsid w:val="001A1507"/>
    <w:rsid w:val="001A165A"/>
    <w:rsid w:val="001A26CE"/>
    <w:rsid w:val="001A5B2F"/>
    <w:rsid w:val="001B14D1"/>
    <w:rsid w:val="001B18BA"/>
    <w:rsid w:val="001B2046"/>
    <w:rsid w:val="001B480D"/>
    <w:rsid w:val="001C0A88"/>
    <w:rsid w:val="001C50E8"/>
    <w:rsid w:val="001C5CB0"/>
    <w:rsid w:val="001D185F"/>
    <w:rsid w:val="001D3CD4"/>
    <w:rsid w:val="001D5015"/>
    <w:rsid w:val="001D6629"/>
    <w:rsid w:val="001E062A"/>
    <w:rsid w:val="001E59B8"/>
    <w:rsid w:val="001E749B"/>
    <w:rsid w:val="001F2BAD"/>
    <w:rsid w:val="001F3A4C"/>
    <w:rsid w:val="001F7702"/>
    <w:rsid w:val="002043A1"/>
    <w:rsid w:val="00205D4D"/>
    <w:rsid w:val="002064B7"/>
    <w:rsid w:val="0021049A"/>
    <w:rsid w:val="002122B9"/>
    <w:rsid w:val="002125DB"/>
    <w:rsid w:val="00214347"/>
    <w:rsid w:val="00217AB6"/>
    <w:rsid w:val="00217D14"/>
    <w:rsid w:val="002226FA"/>
    <w:rsid w:val="00225F4B"/>
    <w:rsid w:val="00226F80"/>
    <w:rsid w:val="002304BA"/>
    <w:rsid w:val="002320EB"/>
    <w:rsid w:val="00240157"/>
    <w:rsid w:val="00242B29"/>
    <w:rsid w:val="00245744"/>
    <w:rsid w:val="002504A8"/>
    <w:rsid w:val="00256DE5"/>
    <w:rsid w:val="00264650"/>
    <w:rsid w:val="002647B3"/>
    <w:rsid w:val="00266D15"/>
    <w:rsid w:val="00267C11"/>
    <w:rsid w:val="00271566"/>
    <w:rsid w:val="00271CDF"/>
    <w:rsid w:val="002742C8"/>
    <w:rsid w:val="002757E8"/>
    <w:rsid w:val="002771E6"/>
    <w:rsid w:val="00285DA9"/>
    <w:rsid w:val="002910F9"/>
    <w:rsid w:val="00292157"/>
    <w:rsid w:val="00292C11"/>
    <w:rsid w:val="00293F23"/>
    <w:rsid w:val="00294082"/>
    <w:rsid w:val="002A00E0"/>
    <w:rsid w:val="002A5348"/>
    <w:rsid w:val="002A5890"/>
    <w:rsid w:val="002A6208"/>
    <w:rsid w:val="002A7D74"/>
    <w:rsid w:val="002B0FF0"/>
    <w:rsid w:val="002B32A8"/>
    <w:rsid w:val="002C41FE"/>
    <w:rsid w:val="002C5460"/>
    <w:rsid w:val="002D0897"/>
    <w:rsid w:val="002D2FB4"/>
    <w:rsid w:val="002E02D7"/>
    <w:rsid w:val="002E0E95"/>
    <w:rsid w:val="002E1525"/>
    <w:rsid w:val="002E4FCB"/>
    <w:rsid w:val="002E6D04"/>
    <w:rsid w:val="002F5E88"/>
    <w:rsid w:val="003037A6"/>
    <w:rsid w:val="0030548E"/>
    <w:rsid w:val="00306A1F"/>
    <w:rsid w:val="003216C5"/>
    <w:rsid w:val="003233DE"/>
    <w:rsid w:val="0032435F"/>
    <w:rsid w:val="00332037"/>
    <w:rsid w:val="00334FBD"/>
    <w:rsid w:val="003423B0"/>
    <w:rsid w:val="00343104"/>
    <w:rsid w:val="0034455C"/>
    <w:rsid w:val="003445D7"/>
    <w:rsid w:val="00345FF5"/>
    <w:rsid w:val="003616AC"/>
    <w:rsid w:val="0036201B"/>
    <w:rsid w:val="00364931"/>
    <w:rsid w:val="003650CD"/>
    <w:rsid w:val="00373BD0"/>
    <w:rsid w:val="00373DF5"/>
    <w:rsid w:val="003753B6"/>
    <w:rsid w:val="003803E0"/>
    <w:rsid w:val="003808DE"/>
    <w:rsid w:val="003826DB"/>
    <w:rsid w:val="00387C20"/>
    <w:rsid w:val="00390A2A"/>
    <w:rsid w:val="003963D2"/>
    <w:rsid w:val="0039707A"/>
    <w:rsid w:val="003A26E5"/>
    <w:rsid w:val="003A44F9"/>
    <w:rsid w:val="003A5114"/>
    <w:rsid w:val="003B0C9F"/>
    <w:rsid w:val="003B6C64"/>
    <w:rsid w:val="003C07E3"/>
    <w:rsid w:val="003C4C24"/>
    <w:rsid w:val="003C5019"/>
    <w:rsid w:val="003C7879"/>
    <w:rsid w:val="003D2017"/>
    <w:rsid w:val="003D4291"/>
    <w:rsid w:val="003D4D66"/>
    <w:rsid w:val="003D6BCD"/>
    <w:rsid w:val="003D7D5B"/>
    <w:rsid w:val="003E12C5"/>
    <w:rsid w:val="003E6938"/>
    <w:rsid w:val="003F4847"/>
    <w:rsid w:val="003F5770"/>
    <w:rsid w:val="003F65E4"/>
    <w:rsid w:val="00400CF1"/>
    <w:rsid w:val="0040104A"/>
    <w:rsid w:val="004043C7"/>
    <w:rsid w:val="00412CE5"/>
    <w:rsid w:val="004140F9"/>
    <w:rsid w:val="00422248"/>
    <w:rsid w:val="00433209"/>
    <w:rsid w:val="004346B9"/>
    <w:rsid w:val="00437D93"/>
    <w:rsid w:val="0044017B"/>
    <w:rsid w:val="00443F7C"/>
    <w:rsid w:val="00444F54"/>
    <w:rsid w:val="00446DC6"/>
    <w:rsid w:val="0045146D"/>
    <w:rsid w:val="00451830"/>
    <w:rsid w:val="00452AF6"/>
    <w:rsid w:val="00454309"/>
    <w:rsid w:val="00454DEF"/>
    <w:rsid w:val="004605D6"/>
    <w:rsid w:val="00460AAC"/>
    <w:rsid w:val="004645A5"/>
    <w:rsid w:val="00464D32"/>
    <w:rsid w:val="00466113"/>
    <w:rsid w:val="004725F2"/>
    <w:rsid w:val="00473A71"/>
    <w:rsid w:val="00482648"/>
    <w:rsid w:val="00482B90"/>
    <w:rsid w:val="004844CF"/>
    <w:rsid w:val="004855AF"/>
    <w:rsid w:val="00490010"/>
    <w:rsid w:val="004934BA"/>
    <w:rsid w:val="00493AAE"/>
    <w:rsid w:val="00493D44"/>
    <w:rsid w:val="00494D27"/>
    <w:rsid w:val="004952EF"/>
    <w:rsid w:val="00497DB0"/>
    <w:rsid w:val="004A0DD7"/>
    <w:rsid w:val="004A3319"/>
    <w:rsid w:val="004A6A87"/>
    <w:rsid w:val="004B2F76"/>
    <w:rsid w:val="004C6996"/>
    <w:rsid w:val="004C7243"/>
    <w:rsid w:val="004C7C11"/>
    <w:rsid w:val="004D18ED"/>
    <w:rsid w:val="004D2BE6"/>
    <w:rsid w:val="004D30C9"/>
    <w:rsid w:val="004D5500"/>
    <w:rsid w:val="004D5892"/>
    <w:rsid w:val="004D6F17"/>
    <w:rsid w:val="004E08BD"/>
    <w:rsid w:val="004E2798"/>
    <w:rsid w:val="004E2CF2"/>
    <w:rsid w:val="004E413C"/>
    <w:rsid w:val="004E4F05"/>
    <w:rsid w:val="004E5646"/>
    <w:rsid w:val="004E5BE3"/>
    <w:rsid w:val="004E5D59"/>
    <w:rsid w:val="004F1F28"/>
    <w:rsid w:val="004F3049"/>
    <w:rsid w:val="004F3577"/>
    <w:rsid w:val="004F5A8C"/>
    <w:rsid w:val="004F72D7"/>
    <w:rsid w:val="00501A8B"/>
    <w:rsid w:val="00502FE2"/>
    <w:rsid w:val="005076D1"/>
    <w:rsid w:val="0051138F"/>
    <w:rsid w:val="00513B2B"/>
    <w:rsid w:val="00514621"/>
    <w:rsid w:val="00516897"/>
    <w:rsid w:val="00524388"/>
    <w:rsid w:val="005243DC"/>
    <w:rsid w:val="00524555"/>
    <w:rsid w:val="00531C5A"/>
    <w:rsid w:val="00533D27"/>
    <w:rsid w:val="00535B1B"/>
    <w:rsid w:val="00544081"/>
    <w:rsid w:val="005505F2"/>
    <w:rsid w:val="00554BB0"/>
    <w:rsid w:val="00560471"/>
    <w:rsid w:val="005622D6"/>
    <w:rsid w:val="00565771"/>
    <w:rsid w:val="0056594E"/>
    <w:rsid w:val="00570B55"/>
    <w:rsid w:val="00573634"/>
    <w:rsid w:val="005754B5"/>
    <w:rsid w:val="005763F0"/>
    <w:rsid w:val="00577BE7"/>
    <w:rsid w:val="005800B5"/>
    <w:rsid w:val="00582480"/>
    <w:rsid w:val="0058410A"/>
    <w:rsid w:val="00590804"/>
    <w:rsid w:val="005926BF"/>
    <w:rsid w:val="005A25BA"/>
    <w:rsid w:val="005A2FEC"/>
    <w:rsid w:val="005A39D1"/>
    <w:rsid w:val="005A5085"/>
    <w:rsid w:val="005A6683"/>
    <w:rsid w:val="005B042B"/>
    <w:rsid w:val="005B1140"/>
    <w:rsid w:val="005B18FE"/>
    <w:rsid w:val="005B1C0F"/>
    <w:rsid w:val="005B52DC"/>
    <w:rsid w:val="005B5EF5"/>
    <w:rsid w:val="005C0A93"/>
    <w:rsid w:val="005C1EFB"/>
    <w:rsid w:val="005C1F06"/>
    <w:rsid w:val="005C28DC"/>
    <w:rsid w:val="005C2E74"/>
    <w:rsid w:val="005C4C8D"/>
    <w:rsid w:val="005C7E47"/>
    <w:rsid w:val="005D48FF"/>
    <w:rsid w:val="005D721B"/>
    <w:rsid w:val="005E2D09"/>
    <w:rsid w:val="005E6DE2"/>
    <w:rsid w:val="005E7002"/>
    <w:rsid w:val="005E7804"/>
    <w:rsid w:val="005E791C"/>
    <w:rsid w:val="005F19CD"/>
    <w:rsid w:val="005F39CB"/>
    <w:rsid w:val="0060281E"/>
    <w:rsid w:val="0060294F"/>
    <w:rsid w:val="00602F97"/>
    <w:rsid w:val="00603056"/>
    <w:rsid w:val="006065FC"/>
    <w:rsid w:val="00611B38"/>
    <w:rsid w:val="00612060"/>
    <w:rsid w:val="006214EC"/>
    <w:rsid w:val="0062210F"/>
    <w:rsid w:val="00630401"/>
    <w:rsid w:val="006306C7"/>
    <w:rsid w:val="006316F0"/>
    <w:rsid w:val="0063241D"/>
    <w:rsid w:val="00632F6E"/>
    <w:rsid w:val="00633015"/>
    <w:rsid w:val="00633C4C"/>
    <w:rsid w:val="00633EFB"/>
    <w:rsid w:val="0063450B"/>
    <w:rsid w:val="00640062"/>
    <w:rsid w:val="00640D6D"/>
    <w:rsid w:val="0064745A"/>
    <w:rsid w:val="00652921"/>
    <w:rsid w:val="00656456"/>
    <w:rsid w:val="00660F87"/>
    <w:rsid w:val="00661F28"/>
    <w:rsid w:val="00665C93"/>
    <w:rsid w:val="00665ED3"/>
    <w:rsid w:val="00673E6A"/>
    <w:rsid w:val="0067427A"/>
    <w:rsid w:val="00675E0D"/>
    <w:rsid w:val="00681965"/>
    <w:rsid w:val="0068273E"/>
    <w:rsid w:val="0068390F"/>
    <w:rsid w:val="0068488D"/>
    <w:rsid w:val="00690754"/>
    <w:rsid w:val="006979E3"/>
    <w:rsid w:val="006A2DA8"/>
    <w:rsid w:val="006A7EEC"/>
    <w:rsid w:val="006B0AAD"/>
    <w:rsid w:val="006B15BE"/>
    <w:rsid w:val="006B2112"/>
    <w:rsid w:val="006B6159"/>
    <w:rsid w:val="006C01F4"/>
    <w:rsid w:val="006D0581"/>
    <w:rsid w:val="006D118B"/>
    <w:rsid w:val="006D45E5"/>
    <w:rsid w:val="006E029C"/>
    <w:rsid w:val="006E04D9"/>
    <w:rsid w:val="006E3685"/>
    <w:rsid w:val="006E41EA"/>
    <w:rsid w:val="006E4545"/>
    <w:rsid w:val="006F68C3"/>
    <w:rsid w:val="00700A49"/>
    <w:rsid w:val="00701000"/>
    <w:rsid w:val="00701973"/>
    <w:rsid w:val="007066B7"/>
    <w:rsid w:val="00706CE2"/>
    <w:rsid w:val="00712D1A"/>
    <w:rsid w:val="00715691"/>
    <w:rsid w:val="007164A0"/>
    <w:rsid w:val="00720E27"/>
    <w:rsid w:val="00727CC3"/>
    <w:rsid w:val="00732DC4"/>
    <w:rsid w:val="0073600A"/>
    <w:rsid w:val="00736D68"/>
    <w:rsid w:val="00737FA2"/>
    <w:rsid w:val="00741205"/>
    <w:rsid w:val="0074346E"/>
    <w:rsid w:val="00747460"/>
    <w:rsid w:val="007507B8"/>
    <w:rsid w:val="00750806"/>
    <w:rsid w:val="007525F5"/>
    <w:rsid w:val="00753A1C"/>
    <w:rsid w:val="007550BC"/>
    <w:rsid w:val="00755222"/>
    <w:rsid w:val="00760763"/>
    <w:rsid w:val="00760F5A"/>
    <w:rsid w:val="00773373"/>
    <w:rsid w:val="007765F1"/>
    <w:rsid w:val="00777009"/>
    <w:rsid w:val="0078296B"/>
    <w:rsid w:val="007844C8"/>
    <w:rsid w:val="007857A0"/>
    <w:rsid w:val="00785D50"/>
    <w:rsid w:val="00786825"/>
    <w:rsid w:val="00791A69"/>
    <w:rsid w:val="007968D1"/>
    <w:rsid w:val="007A02AD"/>
    <w:rsid w:val="007A4441"/>
    <w:rsid w:val="007A73AF"/>
    <w:rsid w:val="007B6206"/>
    <w:rsid w:val="007B7D76"/>
    <w:rsid w:val="007C08CC"/>
    <w:rsid w:val="007C2CD6"/>
    <w:rsid w:val="007C6EDA"/>
    <w:rsid w:val="007D1323"/>
    <w:rsid w:val="007E0E0C"/>
    <w:rsid w:val="007E1582"/>
    <w:rsid w:val="007E1CAA"/>
    <w:rsid w:val="007E423A"/>
    <w:rsid w:val="007F7289"/>
    <w:rsid w:val="00802314"/>
    <w:rsid w:val="008146DC"/>
    <w:rsid w:val="008157BF"/>
    <w:rsid w:val="008202BD"/>
    <w:rsid w:val="008220AA"/>
    <w:rsid w:val="00823106"/>
    <w:rsid w:val="008236B5"/>
    <w:rsid w:val="008242A0"/>
    <w:rsid w:val="00824FC0"/>
    <w:rsid w:val="00826207"/>
    <w:rsid w:val="00832C97"/>
    <w:rsid w:val="008339A9"/>
    <w:rsid w:val="00833F59"/>
    <w:rsid w:val="00835CC4"/>
    <w:rsid w:val="00840E4F"/>
    <w:rsid w:val="00841BCE"/>
    <w:rsid w:val="00841EB7"/>
    <w:rsid w:val="00843026"/>
    <w:rsid w:val="0084302B"/>
    <w:rsid w:val="0084645F"/>
    <w:rsid w:val="00850EE9"/>
    <w:rsid w:val="008517DE"/>
    <w:rsid w:val="0085190A"/>
    <w:rsid w:val="00853593"/>
    <w:rsid w:val="00855124"/>
    <w:rsid w:val="0086158A"/>
    <w:rsid w:val="008631EE"/>
    <w:rsid w:val="0086787C"/>
    <w:rsid w:val="00867E5D"/>
    <w:rsid w:val="00867EDD"/>
    <w:rsid w:val="00871B0A"/>
    <w:rsid w:val="0087363C"/>
    <w:rsid w:val="008739E7"/>
    <w:rsid w:val="00874C31"/>
    <w:rsid w:val="008760B2"/>
    <w:rsid w:val="0089135F"/>
    <w:rsid w:val="00895D8C"/>
    <w:rsid w:val="008A2711"/>
    <w:rsid w:val="008A3FED"/>
    <w:rsid w:val="008B070F"/>
    <w:rsid w:val="008B1CA3"/>
    <w:rsid w:val="008B3A56"/>
    <w:rsid w:val="008B61B1"/>
    <w:rsid w:val="008B636A"/>
    <w:rsid w:val="008D4A23"/>
    <w:rsid w:val="008E2862"/>
    <w:rsid w:val="008E3EE8"/>
    <w:rsid w:val="008E6A9D"/>
    <w:rsid w:val="008F030F"/>
    <w:rsid w:val="008F1C7E"/>
    <w:rsid w:val="008F5A8A"/>
    <w:rsid w:val="009009EC"/>
    <w:rsid w:val="00900C2B"/>
    <w:rsid w:val="009019D1"/>
    <w:rsid w:val="009041D3"/>
    <w:rsid w:val="009043E9"/>
    <w:rsid w:val="00904EEE"/>
    <w:rsid w:val="00907F60"/>
    <w:rsid w:val="00911E32"/>
    <w:rsid w:val="00912663"/>
    <w:rsid w:val="00915B18"/>
    <w:rsid w:val="00916256"/>
    <w:rsid w:val="00927287"/>
    <w:rsid w:val="009333EE"/>
    <w:rsid w:val="00934B35"/>
    <w:rsid w:val="0094199A"/>
    <w:rsid w:val="00946C57"/>
    <w:rsid w:val="00946D49"/>
    <w:rsid w:val="00952153"/>
    <w:rsid w:val="00956673"/>
    <w:rsid w:val="00962903"/>
    <w:rsid w:val="00963514"/>
    <w:rsid w:val="00964057"/>
    <w:rsid w:val="00970DE3"/>
    <w:rsid w:val="00973646"/>
    <w:rsid w:val="009760F1"/>
    <w:rsid w:val="00976BB9"/>
    <w:rsid w:val="00976E33"/>
    <w:rsid w:val="00980A21"/>
    <w:rsid w:val="00985459"/>
    <w:rsid w:val="00987BE5"/>
    <w:rsid w:val="00990CD3"/>
    <w:rsid w:val="009920DE"/>
    <w:rsid w:val="00992A44"/>
    <w:rsid w:val="00994DA8"/>
    <w:rsid w:val="009A2E34"/>
    <w:rsid w:val="009A5658"/>
    <w:rsid w:val="009A572A"/>
    <w:rsid w:val="009A67D8"/>
    <w:rsid w:val="009B42CB"/>
    <w:rsid w:val="009B69FD"/>
    <w:rsid w:val="009C45C4"/>
    <w:rsid w:val="009C6F75"/>
    <w:rsid w:val="009D13CE"/>
    <w:rsid w:val="009D1D34"/>
    <w:rsid w:val="009D2757"/>
    <w:rsid w:val="009D2FBC"/>
    <w:rsid w:val="009D41BE"/>
    <w:rsid w:val="009D60FF"/>
    <w:rsid w:val="009E0F10"/>
    <w:rsid w:val="009E2CA3"/>
    <w:rsid w:val="009E4EE9"/>
    <w:rsid w:val="009E7B16"/>
    <w:rsid w:val="009F14C4"/>
    <w:rsid w:val="009F150F"/>
    <w:rsid w:val="009F3132"/>
    <w:rsid w:val="009F6F0F"/>
    <w:rsid w:val="00A0337A"/>
    <w:rsid w:val="00A04383"/>
    <w:rsid w:val="00A07CC6"/>
    <w:rsid w:val="00A14B0D"/>
    <w:rsid w:val="00A156DA"/>
    <w:rsid w:val="00A165BA"/>
    <w:rsid w:val="00A20C4F"/>
    <w:rsid w:val="00A30460"/>
    <w:rsid w:val="00A30E0E"/>
    <w:rsid w:val="00A33907"/>
    <w:rsid w:val="00A33EED"/>
    <w:rsid w:val="00A34214"/>
    <w:rsid w:val="00A363EC"/>
    <w:rsid w:val="00A40397"/>
    <w:rsid w:val="00A424EB"/>
    <w:rsid w:val="00A45E19"/>
    <w:rsid w:val="00A466A2"/>
    <w:rsid w:val="00A50F18"/>
    <w:rsid w:val="00A51A82"/>
    <w:rsid w:val="00A5406A"/>
    <w:rsid w:val="00A55D03"/>
    <w:rsid w:val="00A566B7"/>
    <w:rsid w:val="00A57EF7"/>
    <w:rsid w:val="00A604D8"/>
    <w:rsid w:val="00A63705"/>
    <w:rsid w:val="00A679BA"/>
    <w:rsid w:val="00A735C6"/>
    <w:rsid w:val="00A735D6"/>
    <w:rsid w:val="00A74993"/>
    <w:rsid w:val="00A81D5E"/>
    <w:rsid w:val="00A8214D"/>
    <w:rsid w:val="00A82B32"/>
    <w:rsid w:val="00A851CD"/>
    <w:rsid w:val="00A91A09"/>
    <w:rsid w:val="00A95AB2"/>
    <w:rsid w:val="00AA016E"/>
    <w:rsid w:val="00AA14A7"/>
    <w:rsid w:val="00AA1B1D"/>
    <w:rsid w:val="00AA2AB5"/>
    <w:rsid w:val="00AA6CD8"/>
    <w:rsid w:val="00AB4FE7"/>
    <w:rsid w:val="00AC3825"/>
    <w:rsid w:val="00AC4E2B"/>
    <w:rsid w:val="00AD3237"/>
    <w:rsid w:val="00AD7263"/>
    <w:rsid w:val="00AD7466"/>
    <w:rsid w:val="00AE0B03"/>
    <w:rsid w:val="00AE427B"/>
    <w:rsid w:val="00AF21BF"/>
    <w:rsid w:val="00AF37FA"/>
    <w:rsid w:val="00AF3F9D"/>
    <w:rsid w:val="00AF5167"/>
    <w:rsid w:val="00B011CC"/>
    <w:rsid w:val="00B01436"/>
    <w:rsid w:val="00B07B5D"/>
    <w:rsid w:val="00B07D63"/>
    <w:rsid w:val="00B23338"/>
    <w:rsid w:val="00B27544"/>
    <w:rsid w:val="00B32D07"/>
    <w:rsid w:val="00B40809"/>
    <w:rsid w:val="00B4183A"/>
    <w:rsid w:val="00B419B1"/>
    <w:rsid w:val="00B41B29"/>
    <w:rsid w:val="00B41B59"/>
    <w:rsid w:val="00B4260F"/>
    <w:rsid w:val="00B427BE"/>
    <w:rsid w:val="00B42E8D"/>
    <w:rsid w:val="00B4459C"/>
    <w:rsid w:val="00B479C2"/>
    <w:rsid w:val="00B5090D"/>
    <w:rsid w:val="00B53680"/>
    <w:rsid w:val="00B618E8"/>
    <w:rsid w:val="00B66D6B"/>
    <w:rsid w:val="00B774DE"/>
    <w:rsid w:val="00B80D17"/>
    <w:rsid w:val="00B80E65"/>
    <w:rsid w:val="00B81216"/>
    <w:rsid w:val="00B82589"/>
    <w:rsid w:val="00B90648"/>
    <w:rsid w:val="00B926C7"/>
    <w:rsid w:val="00B93C80"/>
    <w:rsid w:val="00B97909"/>
    <w:rsid w:val="00BA1DAA"/>
    <w:rsid w:val="00BA3ABD"/>
    <w:rsid w:val="00BA67FC"/>
    <w:rsid w:val="00BA6EF0"/>
    <w:rsid w:val="00BB09B6"/>
    <w:rsid w:val="00BB7790"/>
    <w:rsid w:val="00BC301B"/>
    <w:rsid w:val="00BD3208"/>
    <w:rsid w:val="00BD39C4"/>
    <w:rsid w:val="00BD3E5F"/>
    <w:rsid w:val="00BD4A28"/>
    <w:rsid w:val="00BE174B"/>
    <w:rsid w:val="00BE2015"/>
    <w:rsid w:val="00BE25A0"/>
    <w:rsid w:val="00BE2C2A"/>
    <w:rsid w:val="00BE722D"/>
    <w:rsid w:val="00BE79DC"/>
    <w:rsid w:val="00BF1AC0"/>
    <w:rsid w:val="00BF1FDE"/>
    <w:rsid w:val="00BF4FE6"/>
    <w:rsid w:val="00BF5968"/>
    <w:rsid w:val="00BF62CD"/>
    <w:rsid w:val="00C00082"/>
    <w:rsid w:val="00C03408"/>
    <w:rsid w:val="00C12C0D"/>
    <w:rsid w:val="00C21244"/>
    <w:rsid w:val="00C239ED"/>
    <w:rsid w:val="00C24505"/>
    <w:rsid w:val="00C258F7"/>
    <w:rsid w:val="00C2687E"/>
    <w:rsid w:val="00C32C86"/>
    <w:rsid w:val="00C32C90"/>
    <w:rsid w:val="00C35FD9"/>
    <w:rsid w:val="00C40643"/>
    <w:rsid w:val="00C44199"/>
    <w:rsid w:val="00C4463D"/>
    <w:rsid w:val="00C45FDE"/>
    <w:rsid w:val="00C51085"/>
    <w:rsid w:val="00C54749"/>
    <w:rsid w:val="00C64A68"/>
    <w:rsid w:val="00C65A13"/>
    <w:rsid w:val="00C7051A"/>
    <w:rsid w:val="00C761A3"/>
    <w:rsid w:val="00C80567"/>
    <w:rsid w:val="00C81648"/>
    <w:rsid w:val="00C87E9B"/>
    <w:rsid w:val="00C900EA"/>
    <w:rsid w:val="00C91ABF"/>
    <w:rsid w:val="00C937F8"/>
    <w:rsid w:val="00C950D7"/>
    <w:rsid w:val="00CA3A71"/>
    <w:rsid w:val="00CA3CDD"/>
    <w:rsid w:val="00CA464D"/>
    <w:rsid w:val="00CA4E3A"/>
    <w:rsid w:val="00CA7085"/>
    <w:rsid w:val="00CB0B1C"/>
    <w:rsid w:val="00CB1D02"/>
    <w:rsid w:val="00CB493E"/>
    <w:rsid w:val="00CB639C"/>
    <w:rsid w:val="00CC0C62"/>
    <w:rsid w:val="00CC256B"/>
    <w:rsid w:val="00CC2A83"/>
    <w:rsid w:val="00CC4FFF"/>
    <w:rsid w:val="00CC72D4"/>
    <w:rsid w:val="00CC7C33"/>
    <w:rsid w:val="00CD075E"/>
    <w:rsid w:val="00CD1399"/>
    <w:rsid w:val="00CD2D48"/>
    <w:rsid w:val="00CE097B"/>
    <w:rsid w:val="00CE1041"/>
    <w:rsid w:val="00CE36C9"/>
    <w:rsid w:val="00D000CA"/>
    <w:rsid w:val="00D054BD"/>
    <w:rsid w:val="00D1359A"/>
    <w:rsid w:val="00D13E2F"/>
    <w:rsid w:val="00D165F7"/>
    <w:rsid w:val="00D25983"/>
    <w:rsid w:val="00D25BC5"/>
    <w:rsid w:val="00D3193E"/>
    <w:rsid w:val="00D33F64"/>
    <w:rsid w:val="00D3414B"/>
    <w:rsid w:val="00D3795C"/>
    <w:rsid w:val="00D42AC3"/>
    <w:rsid w:val="00D43B86"/>
    <w:rsid w:val="00D446DE"/>
    <w:rsid w:val="00D46B98"/>
    <w:rsid w:val="00D46CA7"/>
    <w:rsid w:val="00D46D61"/>
    <w:rsid w:val="00D52B2C"/>
    <w:rsid w:val="00D52B47"/>
    <w:rsid w:val="00D53C77"/>
    <w:rsid w:val="00D56D92"/>
    <w:rsid w:val="00D6038D"/>
    <w:rsid w:val="00D60B57"/>
    <w:rsid w:val="00D61EA3"/>
    <w:rsid w:val="00D70872"/>
    <w:rsid w:val="00D72D33"/>
    <w:rsid w:val="00D7393C"/>
    <w:rsid w:val="00D75F32"/>
    <w:rsid w:val="00D75F91"/>
    <w:rsid w:val="00D76373"/>
    <w:rsid w:val="00D769B0"/>
    <w:rsid w:val="00D80AE1"/>
    <w:rsid w:val="00D8486D"/>
    <w:rsid w:val="00D869B9"/>
    <w:rsid w:val="00D93437"/>
    <w:rsid w:val="00D93DDF"/>
    <w:rsid w:val="00D93F12"/>
    <w:rsid w:val="00D9496B"/>
    <w:rsid w:val="00D97AE5"/>
    <w:rsid w:val="00DA123E"/>
    <w:rsid w:val="00DA2C1C"/>
    <w:rsid w:val="00DA4E12"/>
    <w:rsid w:val="00DA741C"/>
    <w:rsid w:val="00DB0FA0"/>
    <w:rsid w:val="00DB5011"/>
    <w:rsid w:val="00DB5363"/>
    <w:rsid w:val="00DB7B80"/>
    <w:rsid w:val="00DC12AB"/>
    <w:rsid w:val="00DC1B4A"/>
    <w:rsid w:val="00DC334D"/>
    <w:rsid w:val="00DC44B4"/>
    <w:rsid w:val="00DD2059"/>
    <w:rsid w:val="00DD7A56"/>
    <w:rsid w:val="00DD7A81"/>
    <w:rsid w:val="00DE11A5"/>
    <w:rsid w:val="00DE4800"/>
    <w:rsid w:val="00DE4E1F"/>
    <w:rsid w:val="00DE6CD1"/>
    <w:rsid w:val="00DF0010"/>
    <w:rsid w:val="00DF4093"/>
    <w:rsid w:val="00DF444C"/>
    <w:rsid w:val="00DF731B"/>
    <w:rsid w:val="00DF7F39"/>
    <w:rsid w:val="00E00494"/>
    <w:rsid w:val="00E01BB9"/>
    <w:rsid w:val="00E028BF"/>
    <w:rsid w:val="00E03CB2"/>
    <w:rsid w:val="00E06B68"/>
    <w:rsid w:val="00E12506"/>
    <w:rsid w:val="00E14372"/>
    <w:rsid w:val="00E2078A"/>
    <w:rsid w:val="00E20FFC"/>
    <w:rsid w:val="00E21F36"/>
    <w:rsid w:val="00E25337"/>
    <w:rsid w:val="00E37FAF"/>
    <w:rsid w:val="00E400E9"/>
    <w:rsid w:val="00E426B9"/>
    <w:rsid w:val="00E45A51"/>
    <w:rsid w:val="00E478D9"/>
    <w:rsid w:val="00E47B27"/>
    <w:rsid w:val="00E50687"/>
    <w:rsid w:val="00E526F9"/>
    <w:rsid w:val="00E531EE"/>
    <w:rsid w:val="00E55880"/>
    <w:rsid w:val="00E55AE9"/>
    <w:rsid w:val="00E654C4"/>
    <w:rsid w:val="00E6696D"/>
    <w:rsid w:val="00E7435B"/>
    <w:rsid w:val="00E76318"/>
    <w:rsid w:val="00E80A58"/>
    <w:rsid w:val="00E812D7"/>
    <w:rsid w:val="00E856DF"/>
    <w:rsid w:val="00E872FC"/>
    <w:rsid w:val="00E901E5"/>
    <w:rsid w:val="00E90C36"/>
    <w:rsid w:val="00E911ED"/>
    <w:rsid w:val="00E92F14"/>
    <w:rsid w:val="00E94409"/>
    <w:rsid w:val="00EA056C"/>
    <w:rsid w:val="00EA24BF"/>
    <w:rsid w:val="00EA5ADB"/>
    <w:rsid w:val="00EB5AE1"/>
    <w:rsid w:val="00EC030A"/>
    <w:rsid w:val="00EC0A7B"/>
    <w:rsid w:val="00ED5216"/>
    <w:rsid w:val="00ED7DB1"/>
    <w:rsid w:val="00EE149A"/>
    <w:rsid w:val="00EE5DA2"/>
    <w:rsid w:val="00EE6C00"/>
    <w:rsid w:val="00EE6C54"/>
    <w:rsid w:val="00EF38C8"/>
    <w:rsid w:val="00EF531A"/>
    <w:rsid w:val="00F00F52"/>
    <w:rsid w:val="00F06550"/>
    <w:rsid w:val="00F07A06"/>
    <w:rsid w:val="00F10732"/>
    <w:rsid w:val="00F1158F"/>
    <w:rsid w:val="00F14F27"/>
    <w:rsid w:val="00F17BF4"/>
    <w:rsid w:val="00F20811"/>
    <w:rsid w:val="00F22F65"/>
    <w:rsid w:val="00F26756"/>
    <w:rsid w:val="00F26760"/>
    <w:rsid w:val="00F3111A"/>
    <w:rsid w:val="00F3444E"/>
    <w:rsid w:val="00F35966"/>
    <w:rsid w:val="00F43BE9"/>
    <w:rsid w:val="00F43FAF"/>
    <w:rsid w:val="00F45F62"/>
    <w:rsid w:val="00F46170"/>
    <w:rsid w:val="00F479C7"/>
    <w:rsid w:val="00F509C9"/>
    <w:rsid w:val="00F530B8"/>
    <w:rsid w:val="00F55159"/>
    <w:rsid w:val="00F55912"/>
    <w:rsid w:val="00F55DBF"/>
    <w:rsid w:val="00F5671E"/>
    <w:rsid w:val="00F65C58"/>
    <w:rsid w:val="00F701BA"/>
    <w:rsid w:val="00F70C61"/>
    <w:rsid w:val="00F722B9"/>
    <w:rsid w:val="00F72FCA"/>
    <w:rsid w:val="00F73C2B"/>
    <w:rsid w:val="00F741A3"/>
    <w:rsid w:val="00F74AE9"/>
    <w:rsid w:val="00F74F8B"/>
    <w:rsid w:val="00F76702"/>
    <w:rsid w:val="00F778C4"/>
    <w:rsid w:val="00F840B3"/>
    <w:rsid w:val="00F9095B"/>
    <w:rsid w:val="00F94B76"/>
    <w:rsid w:val="00F96168"/>
    <w:rsid w:val="00FA090D"/>
    <w:rsid w:val="00FA110C"/>
    <w:rsid w:val="00FA1B9C"/>
    <w:rsid w:val="00FA1D52"/>
    <w:rsid w:val="00FA223B"/>
    <w:rsid w:val="00FB023F"/>
    <w:rsid w:val="00FB0E69"/>
    <w:rsid w:val="00FB2271"/>
    <w:rsid w:val="00FB438F"/>
    <w:rsid w:val="00FB526D"/>
    <w:rsid w:val="00FB58C4"/>
    <w:rsid w:val="00FB59EA"/>
    <w:rsid w:val="00FB7EC8"/>
    <w:rsid w:val="00FC46D9"/>
    <w:rsid w:val="00FC64D6"/>
    <w:rsid w:val="00FC6FF7"/>
    <w:rsid w:val="00FD04C5"/>
    <w:rsid w:val="00FE0103"/>
    <w:rsid w:val="00FE0E47"/>
    <w:rsid w:val="00FE737B"/>
    <w:rsid w:val="00FF090D"/>
    <w:rsid w:val="00FF0BEA"/>
    <w:rsid w:val="00FF0EF0"/>
    <w:rsid w:val="00FF3C2D"/>
    <w:rsid w:val="00FF3F4A"/>
    <w:rsid w:val="00FF4A72"/>
    <w:rsid w:val="00FF4B46"/>
    <w:rsid w:val="00FF55FB"/>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73551"/>
  <w15:chartTrackingRefBased/>
  <w15:docId w15:val="{A7BF7E9E-27EA-4A1A-9DCD-2467F505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2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Web">
    <w:name w:val="Normal (Web)"/>
    <w:basedOn w:val="a"/>
    <w:uiPriority w:val="99"/>
    <w:semiHidden/>
    <w:unhideWhenUsed/>
    <w:rsid w:val="00E944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4">
    <w:name w:val="Table Grid"/>
    <w:basedOn w:val="a1"/>
    <w:uiPriority w:val="59"/>
    <w:rsid w:val="00CA3A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A95AB2"/>
    <w:pPr>
      <w:widowControl w:val="0"/>
      <w:wordWrap w:val="0"/>
      <w:autoSpaceDE w:val="0"/>
      <w:autoSpaceDN w:val="0"/>
      <w:adjustRightInd w:val="0"/>
      <w:spacing w:line="286" w:lineRule="exact"/>
      <w:jc w:val="both"/>
    </w:pPr>
    <w:rPr>
      <w:rFonts w:ascii="Times New Roman" w:hAnsi="Times New Roman"/>
      <w:spacing w:val="10"/>
      <w:sz w:val="21"/>
      <w:szCs w:val="21"/>
    </w:rPr>
  </w:style>
  <w:style w:type="paragraph" w:customStyle="1" w:styleId="Word">
    <w:name w:val="標準；(Word文書)"/>
    <w:basedOn w:val="a"/>
    <w:rsid w:val="00A95AB2"/>
    <w:pPr>
      <w:widowControl/>
      <w:overflowPunct w:val="0"/>
      <w:spacing w:line="0" w:lineRule="atLeast"/>
      <w:jc w:val="left"/>
      <w:textAlignment w:val="baseline"/>
    </w:pPr>
    <w:rPr>
      <w:rFonts w:ascii="ＭＳ ゴシック" w:eastAsia="ＭＳ ゴシック" w:hAnsi="ＭＳ ゴシック" w:cs="ＭＳ ゴシック" w:hint="eastAsia"/>
      <w:color w:val="000000"/>
      <w:kern w:val="0"/>
      <w:sz w:val="24"/>
      <w:szCs w:val="20"/>
    </w:rPr>
  </w:style>
  <w:style w:type="paragraph" w:styleId="af6">
    <w:name w:val="List Paragraph"/>
    <w:basedOn w:val="a"/>
    <w:uiPriority w:val="34"/>
    <w:qFormat/>
    <w:rsid w:val="00630401"/>
    <w:pPr>
      <w:widowControl/>
      <w:spacing w:line="0" w:lineRule="atLeast"/>
      <w:ind w:leftChars="400" w:left="840"/>
      <w:jc w:val="left"/>
    </w:pPr>
    <w:rPr>
      <w:rFonts w:ascii="ＭＳ Ｐゴシック" w:eastAsia="ＭＳ Ｐゴシック" w:hAnsi="ＭＳ Ｐゴシック" w:cs="ＭＳ Ｐゴシック"/>
      <w:kern w:val="0"/>
      <w:sz w:val="24"/>
      <w:szCs w:val="24"/>
    </w:rPr>
  </w:style>
  <w:style w:type="character" w:styleId="af7">
    <w:name w:val="line number"/>
    <w:basedOn w:val="a0"/>
    <w:uiPriority w:val="99"/>
    <w:semiHidden/>
    <w:unhideWhenUsed/>
    <w:rsid w:val="00BF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8524177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33817628">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94649724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7A2D-D5B8-4536-B602-4B147DE5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0081511</cp:lastModifiedBy>
  <cp:revision>8</cp:revision>
  <cp:lastPrinted>2025-10-17T06:47:00Z</cp:lastPrinted>
  <dcterms:created xsi:type="dcterms:W3CDTF">2025-10-16T12:37:00Z</dcterms:created>
  <dcterms:modified xsi:type="dcterms:W3CDTF">2025-10-24T04:15:00Z</dcterms:modified>
</cp:coreProperties>
</file>